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DA91C3" w14:textId="01961266" w:rsidR="00804551" w:rsidRDefault="00804551" w:rsidP="00804551">
      <w:pPr>
        <w:overflowPunct w:val="0"/>
        <w:autoSpaceDE w:val="0"/>
        <w:autoSpaceDN w:val="0"/>
        <w:adjustRightInd w:val="0"/>
        <w:ind w:right="-273"/>
        <w:jc w:val="center"/>
      </w:pPr>
      <w:r>
        <w:rPr>
          <w:b/>
          <w:bCs/>
          <w:noProof/>
        </w:rPr>
        <w:t xml:space="preserve">                                                                                                                                 </w:t>
      </w:r>
      <w:r w:rsidRPr="00445976">
        <w:rPr>
          <w:b/>
          <w:bCs/>
          <w:noProof/>
        </w:rPr>
        <w:t>Projektas</w:t>
      </w:r>
    </w:p>
    <w:p w14:paraId="27281B4F" w14:textId="41E96528" w:rsidR="00DB45F3" w:rsidRPr="005575B3" w:rsidRDefault="00DB45F3" w:rsidP="005575B3">
      <w:pPr>
        <w:overflowPunct w:val="0"/>
        <w:autoSpaceDE w:val="0"/>
        <w:autoSpaceDN w:val="0"/>
        <w:adjustRightInd w:val="0"/>
        <w:ind w:right="-273"/>
        <w:jc w:val="center"/>
      </w:pPr>
      <w:r>
        <w:rPr>
          <w:noProof/>
          <w:lang w:eastAsia="lt-LT"/>
        </w:rPr>
        <w:drawing>
          <wp:inline distT="0" distB="0" distL="0" distR="0" wp14:anchorId="69045C16" wp14:editId="3FEE74AC">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48AC75A6" w14:textId="77777777" w:rsidR="00DB45F3" w:rsidRPr="005575B3" w:rsidRDefault="00DB45F3" w:rsidP="0003430C">
      <w:pPr>
        <w:overflowPunct w:val="0"/>
        <w:autoSpaceDE w:val="0"/>
        <w:autoSpaceDN w:val="0"/>
        <w:adjustRightInd w:val="0"/>
        <w:jc w:val="center"/>
        <w:rPr>
          <w:b/>
        </w:rPr>
      </w:pPr>
      <w:r w:rsidRPr="005575B3">
        <w:rPr>
          <w:b/>
        </w:rPr>
        <w:t>ANYKŠČIŲ RAJONO SAVIVALDYBĖS</w:t>
      </w:r>
    </w:p>
    <w:p w14:paraId="1B2A33E1" w14:textId="77777777" w:rsidR="00DB45F3" w:rsidRPr="005575B3" w:rsidRDefault="00DB45F3" w:rsidP="0003430C">
      <w:pPr>
        <w:overflowPunct w:val="0"/>
        <w:autoSpaceDE w:val="0"/>
        <w:autoSpaceDN w:val="0"/>
        <w:adjustRightInd w:val="0"/>
        <w:jc w:val="center"/>
        <w:rPr>
          <w:b/>
        </w:rPr>
      </w:pPr>
      <w:r w:rsidRPr="005575B3">
        <w:rPr>
          <w:b/>
        </w:rPr>
        <w:t>TARYBA</w:t>
      </w:r>
    </w:p>
    <w:p w14:paraId="3D14F8A9" w14:textId="77777777" w:rsidR="00DB45F3" w:rsidRPr="005575B3" w:rsidRDefault="00DB45F3" w:rsidP="0003430C">
      <w:pPr>
        <w:overflowPunct w:val="0"/>
        <w:autoSpaceDE w:val="0"/>
        <w:autoSpaceDN w:val="0"/>
        <w:adjustRightInd w:val="0"/>
        <w:jc w:val="center"/>
        <w:rPr>
          <w:b/>
        </w:rPr>
      </w:pPr>
    </w:p>
    <w:p w14:paraId="68942E87" w14:textId="77777777" w:rsidR="00DB45F3" w:rsidRPr="005575B3" w:rsidRDefault="00DB45F3" w:rsidP="0003430C">
      <w:pPr>
        <w:jc w:val="center"/>
        <w:rPr>
          <w:b/>
        </w:rPr>
      </w:pPr>
      <w:r w:rsidRPr="005575B3">
        <w:rPr>
          <w:b/>
        </w:rPr>
        <w:t>SPRENDIMAS</w:t>
      </w:r>
    </w:p>
    <w:p w14:paraId="15555831" w14:textId="0A8B100A" w:rsidR="00632C73" w:rsidRPr="005575B3" w:rsidRDefault="00887C92" w:rsidP="0003430C">
      <w:pPr>
        <w:jc w:val="center"/>
        <w:rPr>
          <w:b/>
          <w:bCs/>
        </w:rPr>
      </w:pPr>
      <w:r w:rsidRPr="005575B3">
        <w:rPr>
          <w:b/>
          <w:bCs/>
        </w:rPr>
        <w:t>DĖL KITOS PASKIRTIES VALSTYBINĖS ŽEMĖS SKLYPO</w:t>
      </w:r>
      <w:r w:rsidR="005C078E" w:rsidRPr="005575B3">
        <w:rPr>
          <w:b/>
          <w:bCs/>
        </w:rPr>
        <w:t xml:space="preserve"> </w:t>
      </w:r>
      <w:r w:rsidRPr="005575B3">
        <w:rPr>
          <w:b/>
          <w:bCs/>
        </w:rPr>
        <w:t xml:space="preserve">(KADASTRO NR. </w:t>
      </w:r>
      <w:r w:rsidR="00DE49A1" w:rsidRPr="005575B3">
        <w:rPr>
          <w:b/>
          <w:bCs/>
        </w:rPr>
        <w:t>3</w:t>
      </w:r>
      <w:r w:rsidR="005C078E" w:rsidRPr="005575B3">
        <w:rPr>
          <w:b/>
          <w:bCs/>
        </w:rPr>
        <w:t>476</w:t>
      </w:r>
      <w:r w:rsidR="00DE49A1" w:rsidRPr="005575B3">
        <w:rPr>
          <w:b/>
          <w:bCs/>
        </w:rPr>
        <w:t>/0001:</w:t>
      </w:r>
      <w:r w:rsidR="008F0903" w:rsidRPr="005575B3">
        <w:rPr>
          <w:b/>
          <w:bCs/>
        </w:rPr>
        <w:t>16</w:t>
      </w:r>
      <w:r w:rsidRPr="005575B3">
        <w:rPr>
          <w:b/>
          <w:bCs/>
        </w:rPr>
        <w:t xml:space="preserve">), ESANČIO </w:t>
      </w:r>
      <w:r w:rsidR="008F0903" w:rsidRPr="005575B3">
        <w:rPr>
          <w:b/>
          <w:bCs/>
        </w:rPr>
        <w:t>TRAUPIO</w:t>
      </w:r>
      <w:r w:rsidR="00DE49A1" w:rsidRPr="005575B3">
        <w:rPr>
          <w:b/>
          <w:bCs/>
        </w:rPr>
        <w:t xml:space="preserve"> MSTL., </w:t>
      </w:r>
      <w:r w:rsidR="008F0903" w:rsidRPr="005575B3">
        <w:rPr>
          <w:b/>
          <w:bCs/>
        </w:rPr>
        <w:t>JAUNIMO</w:t>
      </w:r>
      <w:r w:rsidR="00DE49A1" w:rsidRPr="005575B3">
        <w:rPr>
          <w:b/>
          <w:bCs/>
        </w:rPr>
        <w:t xml:space="preserve"> G. </w:t>
      </w:r>
      <w:r w:rsidR="008F0903" w:rsidRPr="005575B3">
        <w:rPr>
          <w:b/>
          <w:bCs/>
        </w:rPr>
        <w:t>4</w:t>
      </w:r>
      <w:r w:rsidRPr="005575B3">
        <w:rPr>
          <w:b/>
          <w:bCs/>
        </w:rPr>
        <w:t xml:space="preserve">, </w:t>
      </w:r>
    </w:p>
    <w:p w14:paraId="7010F4B0" w14:textId="3C9F3F64" w:rsidR="00310F0D" w:rsidRPr="005575B3" w:rsidRDefault="00DE49A1" w:rsidP="0003430C">
      <w:pPr>
        <w:jc w:val="center"/>
        <w:rPr>
          <w:b/>
          <w:bCs/>
          <w:caps/>
        </w:rPr>
      </w:pPr>
      <w:r w:rsidRPr="005575B3">
        <w:rPr>
          <w:b/>
          <w:bCs/>
          <w:caps/>
        </w:rPr>
        <w:t>PANAUDOS</w:t>
      </w:r>
    </w:p>
    <w:p w14:paraId="5EE32872" w14:textId="79710513" w:rsidR="00C55569" w:rsidRPr="005575B3" w:rsidRDefault="00C55569" w:rsidP="0003430C">
      <w:pPr>
        <w:jc w:val="center"/>
        <w:rPr>
          <w:b/>
          <w:bCs/>
          <w:caps/>
        </w:rPr>
      </w:pPr>
    </w:p>
    <w:p w14:paraId="4B9395F9" w14:textId="55718463" w:rsidR="00C55569" w:rsidRPr="00E165D0" w:rsidRDefault="00C55569" w:rsidP="0003430C">
      <w:pPr>
        <w:jc w:val="center"/>
      </w:pPr>
      <w:fldSimple w:instr=" FILLIN &quot;data&quot; \* MERGEFORMAT ">
        <w:r w:rsidRPr="00E165D0">
          <w:t>20</w:t>
        </w:r>
        <w:r w:rsidR="003509A4" w:rsidRPr="00E165D0">
          <w:t>2</w:t>
        </w:r>
        <w:r w:rsidR="00AC7C44">
          <w:t>6</w:t>
        </w:r>
        <w:r w:rsidRPr="00E165D0">
          <w:t xml:space="preserve"> m. </w:t>
        </w:r>
        <w:r w:rsidR="00AC7C44">
          <w:t>vasario</w:t>
        </w:r>
        <w:r w:rsidR="005575B3" w:rsidRPr="00E165D0">
          <w:t xml:space="preserve"> </w:t>
        </w:r>
        <w:r w:rsidR="007267B2">
          <w:t>26</w:t>
        </w:r>
        <w:r w:rsidR="00F70C36" w:rsidRPr="00E165D0">
          <w:t xml:space="preserve"> </w:t>
        </w:r>
        <w:r w:rsidRPr="00E165D0">
          <w:t>d.</w:t>
        </w:r>
      </w:fldSimple>
      <w:r w:rsidRPr="00E165D0">
        <w:t xml:space="preserve"> Nr. 1-T</w:t>
      </w:r>
      <w:r w:rsidR="00AC7C44">
        <w:t>-</w:t>
      </w:r>
      <w:r w:rsidR="007267B2">
        <w:t>34</w:t>
      </w:r>
      <w:r w:rsidRPr="00E165D0">
        <w:fldChar w:fldCharType="begin"/>
      </w:r>
      <w:r w:rsidRPr="00E165D0">
        <w:instrText xml:space="preserve"> FILLIN "indeksas" \* MERGEFORMAT </w:instrText>
      </w:r>
      <w:r w:rsidRPr="00E165D0">
        <w:fldChar w:fldCharType="end"/>
      </w:r>
    </w:p>
    <w:p w14:paraId="77ED5542" w14:textId="77777777" w:rsidR="00C55569" w:rsidRPr="005575B3" w:rsidRDefault="00C55569" w:rsidP="0003430C">
      <w:pPr>
        <w:jc w:val="center"/>
        <w:rPr>
          <w:b/>
        </w:rPr>
      </w:pPr>
      <w:r w:rsidRPr="005575B3">
        <w:t>Anykščiai</w:t>
      </w:r>
    </w:p>
    <w:p w14:paraId="089BD69D" w14:textId="77777777" w:rsidR="00992587" w:rsidRPr="005575B3" w:rsidRDefault="00992587" w:rsidP="0003430C">
      <w:pPr>
        <w:tabs>
          <w:tab w:val="left" w:pos="567"/>
        </w:tabs>
        <w:ind w:firstLine="720"/>
        <w:jc w:val="both"/>
      </w:pPr>
    </w:p>
    <w:p w14:paraId="3030EE7A" w14:textId="4F160FAC" w:rsidR="00514A77" w:rsidRDefault="0076061C" w:rsidP="00514A77">
      <w:pPr>
        <w:tabs>
          <w:tab w:val="left" w:pos="567"/>
        </w:tabs>
        <w:spacing w:line="360" w:lineRule="auto"/>
        <w:ind w:firstLine="720"/>
        <w:jc w:val="both"/>
      </w:pPr>
      <w:r w:rsidRPr="00514A77">
        <w:t>Vadovaudamasi Lietuvos Respublikos vietos savivaldos įstatymo 7 straipsnio 9 punktu, 15 straipsnio 2 dalies 20 punktu</w:t>
      </w:r>
      <w:r>
        <w:t xml:space="preserve"> ir 16 straipsnio 1 dalimi</w:t>
      </w:r>
      <w:r w:rsidRPr="00514A77">
        <w:t>, Lietuvos Respublikos žemės įstatymo 8 straipsnio 1 dalimi, 3 dalies 1 punktu,</w:t>
      </w:r>
      <w:r>
        <w:t xml:space="preserve"> </w:t>
      </w:r>
      <w:r w:rsidRPr="00514A77">
        <w:t>Valstybinės žemės perdavimo neatlygintinai naudotis taisyklių, patvirtintų Lietuvos Respublikos Vyriausybės 1995 m. lapkričio 13 d. nutarimu Nr. 1428</w:t>
      </w:r>
      <w:r>
        <w:t xml:space="preserve"> „D</w:t>
      </w:r>
      <w:r w:rsidRPr="00241E99">
        <w:t>ėl valstybinės žemės perdavimo neatlygintinai naudotis taisyklių patvirtinimo</w:t>
      </w:r>
      <w:r>
        <w:t>“</w:t>
      </w:r>
      <w:r w:rsidRPr="00514A77">
        <w:t xml:space="preserve"> 2 ir 3 punktais,</w:t>
      </w:r>
      <w:r w:rsidRPr="00E53433">
        <w:t xml:space="preserve"> </w:t>
      </w:r>
      <w:r w:rsidRPr="00F70C36">
        <w:t>Lietuvos Respublikos aplinkos ministro 2003 m. gegužės 19 d. įsakymu Nr. 237 „Dėl Pastatų, statinių, įrenginių, pastatytų iki 1996 m. sausio 1 d., saugaus naudojimo termino nustatymo tvarkos patvirtinimo“, statybos techninio reglamento STR 1.12.06:2002 „Statinio naudojimo paskirtis ir gyvavimo trukmė“, patvirtinto Lietuvos Respublikos aplinkos ministro 2002 m. spalio 30 d. įsakymu Nr. 565 „Dėl statybos techninio reglamento STR 1.12.06:2002 „Statinio naudojimo paskirtis ir gyvavimo trukmė“ patvirtinimo“, priedo „Statinio gyvavimo trukmė priklausomai nuo statinio naudojimo paskirties ir statybos produktų, iš kurių jis pastatytas“</w:t>
      </w:r>
      <w:r>
        <w:t xml:space="preserve"> </w:t>
      </w:r>
      <w:r w:rsidR="008F0903">
        <w:t>25</w:t>
      </w:r>
      <w:r w:rsidR="00E53433" w:rsidRPr="00E53433">
        <w:t>.1 papunkčiu ir atsižvelgdama</w:t>
      </w:r>
      <w:r w:rsidR="00514A77" w:rsidRPr="00514A77">
        <w:t xml:space="preserve"> į Anykščių </w:t>
      </w:r>
      <w:r w:rsidR="008F0903">
        <w:t xml:space="preserve">rajono savivaldybės Liudvikos ir Stanislovo Didžiulių viešosios bibliotekos </w:t>
      </w:r>
      <w:r w:rsidR="00514A77" w:rsidRPr="00514A77">
        <w:t>202</w:t>
      </w:r>
      <w:r w:rsidR="00E53433" w:rsidRPr="00E53433">
        <w:t>5</w:t>
      </w:r>
      <w:r w:rsidR="00514A77" w:rsidRPr="00514A77">
        <w:t xml:space="preserve"> m. </w:t>
      </w:r>
      <w:r w:rsidR="008F0903">
        <w:t>balandžio</w:t>
      </w:r>
      <w:r w:rsidR="00E53433" w:rsidRPr="00E53433">
        <w:t xml:space="preserve"> </w:t>
      </w:r>
      <w:r w:rsidR="008F0903">
        <w:t>1</w:t>
      </w:r>
      <w:r w:rsidR="00E53433" w:rsidRPr="00E53433">
        <w:t>4 d. prašymą</w:t>
      </w:r>
      <w:r w:rsidR="00514A77" w:rsidRPr="00514A77">
        <w:t xml:space="preserve">, Anykščių rajono savivaldybės taryba </w:t>
      </w:r>
      <w:r w:rsidR="007267B2">
        <w:t xml:space="preserve"> </w:t>
      </w:r>
      <w:r w:rsidR="00514A77" w:rsidRPr="006E7E61">
        <w:t>n u s p r e n d ž i a:</w:t>
      </w:r>
    </w:p>
    <w:p w14:paraId="04448504" w14:textId="00F5F8A5" w:rsidR="0072429A" w:rsidRDefault="009772DB" w:rsidP="0072429A">
      <w:pPr>
        <w:tabs>
          <w:tab w:val="left" w:pos="567"/>
        </w:tabs>
        <w:spacing w:line="360" w:lineRule="auto"/>
        <w:ind w:firstLine="720"/>
        <w:jc w:val="both"/>
      </w:pPr>
      <w:r>
        <w:t>1</w:t>
      </w:r>
      <w:r w:rsidR="002B47AA">
        <w:t xml:space="preserve">. </w:t>
      </w:r>
      <w:r w:rsidR="0072429A" w:rsidRPr="008143AD">
        <w:t xml:space="preserve">Nustatyti </w:t>
      </w:r>
      <w:r w:rsidR="0072429A" w:rsidRPr="00514A77">
        <w:t xml:space="preserve">Anykščių </w:t>
      </w:r>
      <w:r w:rsidR="0072429A">
        <w:t>rajono savivaldybės Liudvikos ir Stanislovo Didžiulių viešajai bibliotekai</w:t>
      </w:r>
      <w:r w:rsidR="0072429A" w:rsidRPr="00514A77">
        <w:t xml:space="preserve"> (juridinio asmens kodas 1900</w:t>
      </w:r>
      <w:r w:rsidR="0072429A">
        <w:t>49980</w:t>
      </w:r>
      <w:r w:rsidR="0072429A" w:rsidRPr="00514A77">
        <w:t>)</w:t>
      </w:r>
      <w:r w:rsidR="0072429A" w:rsidRPr="008143AD">
        <w:t xml:space="preserve"> </w:t>
      </w:r>
      <w:r w:rsidR="0072429A" w:rsidRPr="00062FB0">
        <w:t>1,5819</w:t>
      </w:r>
      <w:r w:rsidR="0072429A" w:rsidRPr="008143AD">
        <w:t xml:space="preserve"> ha ploto valstybinės žemės sklypo, kadastro Nr. </w:t>
      </w:r>
      <w:r w:rsidR="0072429A">
        <w:t>3476</w:t>
      </w:r>
      <w:r w:rsidR="0072429A" w:rsidRPr="008143AD">
        <w:t>/000</w:t>
      </w:r>
      <w:r w:rsidR="0072429A">
        <w:t>1</w:t>
      </w:r>
      <w:r w:rsidR="0072429A" w:rsidRPr="008143AD">
        <w:t>:</w:t>
      </w:r>
      <w:r w:rsidR="0072429A">
        <w:t>16</w:t>
      </w:r>
      <w:r w:rsidR="0072429A" w:rsidRPr="008143AD">
        <w:t xml:space="preserve">, unikalus Nr. </w:t>
      </w:r>
      <w:r w:rsidR="0072429A">
        <w:t>3476</w:t>
      </w:r>
      <w:r w:rsidR="0072429A" w:rsidRPr="008143AD">
        <w:t>-000</w:t>
      </w:r>
      <w:r w:rsidR="0072429A">
        <w:t>1</w:t>
      </w:r>
      <w:r w:rsidR="0072429A" w:rsidRPr="008143AD">
        <w:t>-</w:t>
      </w:r>
      <w:r w:rsidR="0072429A">
        <w:t>0016</w:t>
      </w:r>
      <w:r w:rsidR="0072429A" w:rsidRPr="008143AD">
        <w:t xml:space="preserve">, esančio </w:t>
      </w:r>
      <w:r w:rsidR="0072429A">
        <w:t xml:space="preserve">Jaunimo </w:t>
      </w:r>
      <w:r w:rsidR="0072429A" w:rsidRPr="00514A77">
        <w:t xml:space="preserve">g. </w:t>
      </w:r>
      <w:r w:rsidR="0072429A">
        <w:t>4</w:t>
      </w:r>
      <w:r w:rsidR="0072429A" w:rsidRPr="00514A77">
        <w:t xml:space="preserve">, </w:t>
      </w:r>
      <w:r w:rsidR="0072429A">
        <w:t>Traupio</w:t>
      </w:r>
      <w:r w:rsidR="0072429A" w:rsidRPr="00514A77">
        <w:t xml:space="preserve"> m</w:t>
      </w:r>
      <w:r w:rsidR="0072429A">
        <w:t>iestelyje</w:t>
      </w:r>
      <w:r w:rsidR="0072429A" w:rsidRPr="008143AD">
        <w:t xml:space="preserve">, dalį – </w:t>
      </w:r>
      <w:r w:rsidR="0072429A">
        <w:t>0,0226</w:t>
      </w:r>
      <w:r w:rsidR="0072429A" w:rsidRPr="008143AD">
        <w:t xml:space="preserve"> ha, atsižvelgiant į patikėjimo teise naudojamą pastato (unikalus Nr. </w:t>
      </w:r>
      <w:r w:rsidR="0072429A">
        <w:t>3497-7010-9012</w:t>
      </w:r>
      <w:r w:rsidR="0072429A" w:rsidRPr="008143AD">
        <w:t xml:space="preserve">) dalį – </w:t>
      </w:r>
      <w:r w:rsidR="0072429A">
        <w:t>19,59</w:t>
      </w:r>
      <w:r w:rsidR="0072429A" w:rsidRPr="008143AD">
        <w:t xml:space="preserve"> kv. m.</w:t>
      </w:r>
    </w:p>
    <w:p w14:paraId="17F4FAAC" w14:textId="64DC4568" w:rsidR="00090546" w:rsidRDefault="009772DB" w:rsidP="002B47AA">
      <w:pPr>
        <w:tabs>
          <w:tab w:val="left" w:pos="567"/>
        </w:tabs>
        <w:spacing w:line="360" w:lineRule="auto"/>
        <w:ind w:firstLine="720"/>
        <w:jc w:val="both"/>
      </w:pPr>
      <w:r>
        <w:t>2</w:t>
      </w:r>
      <w:r w:rsidR="00C21A39">
        <w:t xml:space="preserve">. </w:t>
      </w:r>
      <w:r w:rsidR="00514A77" w:rsidRPr="00514A77">
        <w:t xml:space="preserve">Perduoti </w:t>
      </w:r>
      <w:r w:rsidR="008F0903" w:rsidRPr="00514A77">
        <w:t xml:space="preserve">Anykščių </w:t>
      </w:r>
      <w:r w:rsidR="008F0903">
        <w:t>rajono savivaldybės Liudvikos ir Stanislovo Didžiulių viešajai bibliotekai</w:t>
      </w:r>
      <w:r w:rsidR="008F0903" w:rsidRPr="00514A77">
        <w:t xml:space="preserve"> </w:t>
      </w:r>
      <w:r w:rsidR="00514A77" w:rsidRPr="00514A77">
        <w:t>(juridinio asmens kodas 1900</w:t>
      </w:r>
      <w:r w:rsidR="005D3388">
        <w:t>49980</w:t>
      </w:r>
      <w:r w:rsidR="00514A77" w:rsidRPr="00514A77">
        <w:t>) neatlygintinai naudotis</w:t>
      </w:r>
      <w:r w:rsidR="00C21A39">
        <w:t xml:space="preserve"> </w:t>
      </w:r>
      <w:r w:rsidR="00090546">
        <w:t xml:space="preserve">kitos paskirties </w:t>
      </w:r>
      <w:r w:rsidR="006C6546">
        <w:t xml:space="preserve">1,5819 ha ploto </w:t>
      </w:r>
      <w:r w:rsidR="00E53433" w:rsidRPr="00E53433">
        <w:t>valstybin</w:t>
      </w:r>
      <w:r w:rsidR="00C21A39">
        <w:t>ė</w:t>
      </w:r>
      <w:r w:rsidR="00E53433" w:rsidRPr="00E53433">
        <w:t xml:space="preserve">s </w:t>
      </w:r>
      <w:r w:rsidR="00514A77" w:rsidRPr="00514A77">
        <w:t>žemės sklyp</w:t>
      </w:r>
      <w:r w:rsidR="005D3388">
        <w:t>o</w:t>
      </w:r>
      <w:r w:rsidR="006C6546">
        <w:t xml:space="preserve"> (</w:t>
      </w:r>
      <w:r w:rsidR="006C6546" w:rsidRPr="00514A77">
        <w:t>kadastro Nr. 34</w:t>
      </w:r>
      <w:r w:rsidR="006C6546">
        <w:t>76</w:t>
      </w:r>
      <w:r w:rsidR="006C6546" w:rsidRPr="00514A77">
        <w:t>/0001:</w:t>
      </w:r>
      <w:r w:rsidR="006C6546">
        <w:t>16</w:t>
      </w:r>
      <w:r w:rsidR="006C6546" w:rsidRPr="00514A77">
        <w:t xml:space="preserve">, unikalus Nr. </w:t>
      </w:r>
      <w:r w:rsidR="006C6546">
        <w:t>3476</w:t>
      </w:r>
      <w:r w:rsidR="006C6546" w:rsidRPr="00514A77">
        <w:t>-</w:t>
      </w:r>
      <w:r w:rsidR="006C6546">
        <w:t>0001</w:t>
      </w:r>
      <w:r w:rsidR="006C6546" w:rsidRPr="00514A77">
        <w:t>-</w:t>
      </w:r>
      <w:r w:rsidR="006C6546">
        <w:t xml:space="preserve">0016), esančio Jaunimo </w:t>
      </w:r>
      <w:r w:rsidR="006C6546" w:rsidRPr="00514A77">
        <w:t xml:space="preserve">g. </w:t>
      </w:r>
      <w:r w:rsidR="006C6546">
        <w:t>4</w:t>
      </w:r>
      <w:r w:rsidR="006C6546" w:rsidRPr="00514A77">
        <w:t xml:space="preserve">, </w:t>
      </w:r>
      <w:r w:rsidR="006C6546">
        <w:t>Traupio</w:t>
      </w:r>
      <w:r w:rsidR="006C6546" w:rsidRPr="00514A77">
        <w:t xml:space="preserve"> m</w:t>
      </w:r>
      <w:r w:rsidR="006C6546">
        <w:t xml:space="preserve">iestelyje, </w:t>
      </w:r>
      <w:r w:rsidR="005D3388">
        <w:t>dalį</w:t>
      </w:r>
      <w:r w:rsidR="006C6546">
        <w:t xml:space="preserve"> </w:t>
      </w:r>
      <w:r w:rsidR="006C6546">
        <w:rPr>
          <w:lang w:eastAsia="zh-CN"/>
        </w:rPr>
        <w:t xml:space="preserve">– 0,0226 ha, </w:t>
      </w:r>
      <w:r w:rsidR="00E53433" w:rsidRPr="00227459">
        <w:t xml:space="preserve">reikalingą </w:t>
      </w:r>
      <w:r w:rsidR="00C7393A">
        <w:t xml:space="preserve">negyvenamosios patalpoms esančioms </w:t>
      </w:r>
      <w:r w:rsidR="00C7393A">
        <w:lastRenderedPageBreak/>
        <w:t xml:space="preserve">pastate </w:t>
      </w:r>
      <w:r w:rsidR="00E53433">
        <w:t xml:space="preserve">– </w:t>
      </w:r>
      <w:r w:rsidR="00C7393A">
        <w:t xml:space="preserve">mokykloje </w:t>
      </w:r>
      <w:r w:rsidR="00E53433" w:rsidRPr="00227459">
        <w:t xml:space="preserve">(unikalus Nr. </w:t>
      </w:r>
      <w:r w:rsidR="00C21A39">
        <w:t>34</w:t>
      </w:r>
      <w:r w:rsidR="00C7393A">
        <w:t>97</w:t>
      </w:r>
      <w:r w:rsidR="00C21A39">
        <w:t>-</w:t>
      </w:r>
      <w:r w:rsidR="00C7393A">
        <w:t>7010</w:t>
      </w:r>
      <w:r w:rsidR="00C21A39">
        <w:t>-</w:t>
      </w:r>
      <w:r w:rsidR="00C7393A">
        <w:t>9012</w:t>
      </w:r>
      <w:r w:rsidR="00E53433" w:rsidRPr="00227459">
        <w:t xml:space="preserve">) eksploatuoti, pagal valstybinės žemės </w:t>
      </w:r>
      <w:r w:rsidR="00C21A39">
        <w:t>panaudos</w:t>
      </w:r>
      <w:r w:rsidR="00E53433" w:rsidRPr="00227459">
        <w:t xml:space="preserve"> sutarties projektą (priedas), kuris yra neatskiriamoji šio sprendimo dalis.</w:t>
      </w:r>
    </w:p>
    <w:p w14:paraId="09244AC6" w14:textId="7C487238" w:rsidR="00C21A39" w:rsidRDefault="009772DB" w:rsidP="00C21A39">
      <w:pPr>
        <w:tabs>
          <w:tab w:val="left" w:pos="709"/>
        </w:tabs>
        <w:spacing w:line="360" w:lineRule="auto"/>
        <w:ind w:firstLine="720"/>
        <w:jc w:val="both"/>
      </w:pPr>
      <w:r>
        <w:t>3</w:t>
      </w:r>
      <w:r w:rsidR="00C21A39">
        <w:t xml:space="preserve">. </w:t>
      </w:r>
      <w:r w:rsidR="00C21A39">
        <w:rPr>
          <w:bCs/>
        </w:rPr>
        <w:t xml:space="preserve">Nustatyti, kad šio sprendimo 1 punkte nurodytas valstybinės žemės </w:t>
      </w:r>
      <w:r w:rsidR="00C21A39" w:rsidRPr="00F4627F">
        <w:rPr>
          <w:bCs/>
        </w:rPr>
        <w:t>sklyp</w:t>
      </w:r>
      <w:r w:rsidR="00C21A39">
        <w:rPr>
          <w:bCs/>
        </w:rPr>
        <w:t>as perduodamas</w:t>
      </w:r>
      <w:r w:rsidR="00C21A39" w:rsidRPr="00F4627F">
        <w:rPr>
          <w:bCs/>
        </w:rPr>
        <w:t xml:space="preserve"> </w:t>
      </w:r>
      <w:r w:rsidR="00C21A39">
        <w:rPr>
          <w:bCs/>
        </w:rPr>
        <w:t xml:space="preserve">neatlygintinai naudotis </w:t>
      </w:r>
      <w:r w:rsidR="00C7393A">
        <w:rPr>
          <w:bCs/>
        </w:rPr>
        <w:t>19</w:t>
      </w:r>
      <w:r w:rsidR="006E7E61">
        <w:rPr>
          <w:bCs/>
        </w:rPr>
        <w:t xml:space="preserve"> </w:t>
      </w:r>
      <w:r w:rsidR="006E7E61">
        <w:t>(</w:t>
      </w:r>
      <w:r w:rsidR="00C7393A">
        <w:t>devyniolikai</w:t>
      </w:r>
      <w:r w:rsidR="006E7E61">
        <w:t>)</w:t>
      </w:r>
      <w:r w:rsidR="00C21A39">
        <w:rPr>
          <w:bCs/>
        </w:rPr>
        <w:t xml:space="preserve"> met</w:t>
      </w:r>
      <w:r w:rsidR="00C7393A">
        <w:rPr>
          <w:bCs/>
        </w:rPr>
        <w:t>ų</w:t>
      </w:r>
      <w:r w:rsidR="00C21A39">
        <w:rPr>
          <w:bCs/>
        </w:rPr>
        <w:t>. T</w:t>
      </w:r>
      <w:r w:rsidR="00C21A39" w:rsidRPr="0062774E">
        <w:t xml:space="preserve">erminas nustatytas atsižvelgiant į </w:t>
      </w:r>
      <w:r w:rsidR="00C7393A">
        <w:t xml:space="preserve">galiojančią pastato dalies turto panaudos sutartį. </w:t>
      </w:r>
    </w:p>
    <w:p w14:paraId="23DB7E66" w14:textId="555C7C2D" w:rsidR="009772DB" w:rsidRDefault="009772DB" w:rsidP="00C21A39">
      <w:pPr>
        <w:tabs>
          <w:tab w:val="left" w:pos="709"/>
        </w:tabs>
        <w:spacing w:line="360" w:lineRule="auto"/>
        <w:ind w:firstLine="720"/>
        <w:jc w:val="both"/>
      </w:pPr>
      <w:r>
        <w:t xml:space="preserve">4. </w:t>
      </w:r>
      <w:r w:rsidRPr="00DD1138">
        <w:t>Pripažinti netekusiu galios Anykščių rajono savivaldybės tarybos 202</w:t>
      </w:r>
      <w:r>
        <w:t>5</w:t>
      </w:r>
      <w:r w:rsidRPr="00DD1138">
        <w:t xml:space="preserve"> m. </w:t>
      </w:r>
      <w:r>
        <w:t>gruodžio</w:t>
      </w:r>
      <w:r w:rsidRPr="00DD1138">
        <w:t xml:space="preserve"> </w:t>
      </w:r>
      <w:r>
        <w:t>19</w:t>
      </w:r>
      <w:r w:rsidRPr="00DD1138">
        <w:t xml:space="preserve"> d. sprendimą</w:t>
      </w:r>
      <w:r>
        <w:t xml:space="preserve"> Nr. 1-TS-367 </w:t>
      </w:r>
      <w:r w:rsidRPr="00DD1138">
        <w:t>„</w:t>
      </w:r>
      <w:r w:rsidRPr="00DD1138">
        <w:rPr>
          <w:color w:val="000000"/>
          <w:shd w:val="clear" w:color="auto" w:fill="FFFFFF"/>
        </w:rPr>
        <w:t xml:space="preserve">Dėl </w:t>
      </w:r>
      <w:r>
        <w:rPr>
          <w:color w:val="000000"/>
          <w:shd w:val="clear" w:color="auto" w:fill="FFFFFF"/>
        </w:rPr>
        <w:t>kitos paskirties valstybinės žemės sklypo (kadastro Nr. 3476/0001:16), esančio Traupio mstl., Jaunimo g. 4, panaudos“.</w:t>
      </w:r>
    </w:p>
    <w:p w14:paraId="598786EA" w14:textId="2AAF39D4" w:rsidR="00C21A39" w:rsidRDefault="009772DB" w:rsidP="00C21A39">
      <w:pPr>
        <w:tabs>
          <w:tab w:val="left" w:pos="709"/>
        </w:tabs>
        <w:spacing w:line="360" w:lineRule="auto"/>
        <w:ind w:firstLine="720"/>
        <w:jc w:val="both"/>
      </w:pPr>
      <w:r>
        <w:rPr>
          <w:bCs/>
        </w:rPr>
        <w:t>5</w:t>
      </w:r>
      <w:r w:rsidR="00C21A39">
        <w:rPr>
          <w:bCs/>
        </w:rPr>
        <w:t xml:space="preserve">. </w:t>
      </w:r>
      <w:r w:rsidR="00C21A39" w:rsidRPr="000F3E1A">
        <w:t xml:space="preserve">Pavesti </w:t>
      </w:r>
      <w:r w:rsidR="00C21A39">
        <w:t>Anykščių rajono</w:t>
      </w:r>
      <w:r w:rsidR="00C21A39" w:rsidRPr="000F3E1A">
        <w:t xml:space="preserve"> savivaldybės administracijai kontroliuoti šio sprendimo vykdymą.</w:t>
      </w:r>
    </w:p>
    <w:p w14:paraId="66A723CD" w14:textId="3EA6A583" w:rsidR="00903A3C" w:rsidRDefault="00C21A39" w:rsidP="00001033">
      <w:pPr>
        <w:spacing w:line="360" w:lineRule="auto"/>
        <w:ind w:firstLine="720"/>
        <w:jc w:val="both"/>
        <w:rPr>
          <w:rFonts w:eastAsiaTheme="minorHAnsi" w:cstheme="minorBidi"/>
          <w:bCs/>
        </w:rPr>
      </w:pPr>
      <w:r w:rsidRPr="0029740D">
        <w:rPr>
          <w:bCs/>
        </w:rPr>
        <w:t>Šis</w:t>
      </w:r>
      <w:r w:rsidRPr="00D72203">
        <w:rPr>
          <w:rFonts w:eastAsiaTheme="minorHAnsi" w:cstheme="minorBidi"/>
          <w:bCs/>
        </w:rPr>
        <w:t xml:space="preserve">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0E0EC3B4" w14:textId="77777777" w:rsidR="00903A3C" w:rsidRPr="00B81673" w:rsidRDefault="00903A3C" w:rsidP="00761FE2">
      <w:pPr>
        <w:spacing w:line="360" w:lineRule="auto"/>
        <w:jc w:val="both"/>
        <w:rPr>
          <w:bCs/>
        </w:rPr>
      </w:pPr>
    </w:p>
    <w:p w14:paraId="6E36F104" w14:textId="77777777" w:rsidR="00C21A39" w:rsidRDefault="00C21A39" w:rsidP="00761FE2">
      <w:pPr>
        <w:tabs>
          <w:tab w:val="left" w:pos="709"/>
          <w:tab w:val="left" w:pos="851"/>
        </w:tabs>
        <w:spacing w:line="360" w:lineRule="auto"/>
        <w:jc w:val="both"/>
      </w:pPr>
    </w:p>
    <w:p w14:paraId="4CC91353" w14:textId="77777777" w:rsidR="00C21A39" w:rsidRPr="004C5F4F" w:rsidRDefault="00C21A39" w:rsidP="00C21A39">
      <w:pPr>
        <w:overflowPunct w:val="0"/>
        <w:autoSpaceDE w:val="0"/>
        <w:autoSpaceDN w:val="0"/>
        <w:adjustRightInd w:val="0"/>
        <w:jc w:val="both"/>
      </w:pPr>
      <w:fldSimple w:instr=" FILLIN &quot;Pareigos&quot; \* MERGEFORMAT ">
        <w:r>
          <w:t>Meras</w:t>
        </w:r>
      </w:fldSimple>
      <w:r>
        <w:tab/>
      </w:r>
      <w:r>
        <w:tab/>
      </w:r>
      <w:r>
        <w:tab/>
      </w:r>
      <w:r>
        <w:tab/>
      </w:r>
      <w:r>
        <w:tab/>
        <w:t xml:space="preserve">                            Kęstutis Tubis</w:t>
      </w:r>
    </w:p>
    <w:p w14:paraId="6FB12C59" w14:textId="111DE13F" w:rsidR="00EB2FFC" w:rsidRDefault="00EB2FFC">
      <w:pPr>
        <w:spacing w:after="160" w:line="259" w:lineRule="auto"/>
      </w:pPr>
      <w:r>
        <w:br w:type="page"/>
      </w:r>
    </w:p>
    <w:p w14:paraId="3A22AC08" w14:textId="77777777" w:rsidR="00B100D9" w:rsidRPr="002D2A44" w:rsidRDefault="00B100D9" w:rsidP="00B100D9">
      <w:pPr>
        <w:jc w:val="center"/>
        <w:rPr>
          <w:b/>
          <w:caps/>
        </w:rPr>
      </w:pPr>
      <w:r w:rsidRPr="002D2A44">
        <w:rPr>
          <w:b/>
        </w:rPr>
        <w:lastRenderedPageBreak/>
        <w:t>SAVIVALDYBĖS TARYBOS SPRENDIMO „</w:t>
      </w:r>
      <w:r w:rsidRPr="00887C92">
        <w:rPr>
          <w:b/>
          <w:bCs/>
        </w:rPr>
        <w:t xml:space="preserve">DĖL </w:t>
      </w:r>
      <w:r>
        <w:rPr>
          <w:b/>
          <w:bCs/>
        </w:rPr>
        <w:t xml:space="preserve">KITOS PASKIRTIES </w:t>
      </w:r>
      <w:r w:rsidRPr="00887C92">
        <w:rPr>
          <w:b/>
          <w:bCs/>
        </w:rPr>
        <w:t>VALSTYBINĖS ŽEMĖS SKLYPO</w:t>
      </w:r>
      <w:r>
        <w:rPr>
          <w:b/>
          <w:bCs/>
        </w:rPr>
        <w:t xml:space="preserve"> </w:t>
      </w:r>
      <w:r w:rsidRPr="00887C92">
        <w:rPr>
          <w:b/>
          <w:bCs/>
        </w:rPr>
        <w:t xml:space="preserve">(KADASTRO NR. </w:t>
      </w:r>
      <w:r>
        <w:rPr>
          <w:b/>
          <w:bCs/>
        </w:rPr>
        <w:t>3476/0001:16</w:t>
      </w:r>
      <w:r w:rsidRPr="00887C92">
        <w:rPr>
          <w:b/>
          <w:bCs/>
        </w:rPr>
        <w:t xml:space="preserve">), ESANČIO </w:t>
      </w:r>
      <w:r>
        <w:rPr>
          <w:b/>
          <w:bCs/>
        </w:rPr>
        <w:t>TRAUPIO MSTL., JAUNIMO G. 4</w:t>
      </w:r>
      <w:r w:rsidRPr="00887C92">
        <w:rPr>
          <w:b/>
          <w:bCs/>
        </w:rPr>
        <w:t xml:space="preserve">, </w:t>
      </w:r>
      <w:r>
        <w:rPr>
          <w:b/>
          <w:bCs/>
          <w:caps/>
        </w:rPr>
        <w:t>PANAUDOS</w:t>
      </w:r>
      <w:r w:rsidRPr="002D2A44">
        <w:rPr>
          <w:b/>
        </w:rPr>
        <w:t>“ PROJEKTO</w:t>
      </w:r>
    </w:p>
    <w:p w14:paraId="5F2E6EE5" w14:textId="77777777" w:rsidR="00B100D9" w:rsidRPr="002D2A44" w:rsidRDefault="00B100D9" w:rsidP="00B100D9">
      <w:pPr>
        <w:ind w:firstLine="720"/>
        <w:jc w:val="center"/>
        <w:rPr>
          <w:b/>
        </w:rPr>
      </w:pPr>
      <w:r w:rsidRPr="002D2A44">
        <w:rPr>
          <w:b/>
        </w:rPr>
        <w:t>AIŠKINAMASIS RAŠTAS</w:t>
      </w:r>
    </w:p>
    <w:p w14:paraId="136125AE" w14:textId="77777777" w:rsidR="00B100D9" w:rsidRDefault="00B100D9" w:rsidP="003A0033">
      <w:pPr>
        <w:ind w:firstLine="720"/>
        <w:jc w:val="both"/>
        <w:rPr>
          <w:b/>
        </w:rPr>
      </w:pPr>
    </w:p>
    <w:p w14:paraId="10EF3990" w14:textId="7B36382F" w:rsidR="00B100D9" w:rsidRDefault="00B100D9" w:rsidP="003A0033">
      <w:pPr>
        <w:tabs>
          <w:tab w:val="left" w:pos="709"/>
        </w:tabs>
        <w:ind w:firstLine="720"/>
        <w:contextualSpacing/>
        <w:jc w:val="both"/>
        <w:rPr>
          <w:b/>
        </w:rPr>
      </w:pPr>
      <w:r>
        <w:rPr>
          <w:b/>
        </w:rPr>
        <w:t xml:space="preserve">1. </w:t>
      </w:r>
      <w:r w:rsidRPr="00E940E5">
        <w:rPr>
          <w:b/>
        </w:rPr>
        <w:t>Sprendimo projekto tikslai ir uždaviniai</w:t>
      </w:r>
      <w:bookmarkStart w:id="0" w:name="_Hlk87428600"/>
    </w:p>
    <w:p w14:paraId="271E2048" w14:textId="6A165796" w:rsidR="0007486A" w:rsidRDefault="0007486A" w:rsidP="003A0033">
      <w:pPr>
        <w:ind w:firstLine="720"/>
        <w:jc w:val="both"/>
      </w:pPr>
      <w:bookmarkStart w:id="1" w:name="_Hlk112844502"/>
      <w:r>
        <w:t xml:space="preserve">2025 m. gruodžio 19 d. Anykščių rajono savivaldybės </w:t>
      </w:r>
      <w:r w:rsidR="00E9639E" w:rsidRPr="00AC302E">
        <w:rPr>
          <w:bCs/>
        </w:rPr>
        <w:t xml:space="preserve">(toliau – Savivaldybė) </w:t>
      </w:r>
      <w:r>
        <w:t>taryba priėmė sprendimą Nr. 1-TS-367 „</w:t>
      </w:r>
      <w:r w:rsidRPr="00DD1138">
        <w:rPr>
          <w:color w:val="000000"/>
          <w:shd w:val="clear" w:color="auto" w:fill="FFFFFF"/>
        </w:rPr>
        <w:t xml:space="preserve">Dėl </w:t>
      </w:r>
      <w:r>
        <w:rPr>
          <w:color w:val="000000"/>
          <w:shd w:val="clear" w:color="auto" w:fill="FFFFFF"/>
        </w:rPr>
        <w:t>kitos paskirties valstybinės žemės sklypo (kadastro Nr. 3476/0001:16), esančio Traupio mstl., Jaunimo g. 4, panaudos</w:t>
      </w:r>
      <w:r>
        <w:t xml:space="preserve">“. Sprendimą inicijavo Architektūros ir urbanistikos skyrius, kuris gavo </w:t>
      </w:r>
      <w:r w:rsidRPr="00514A77">
        <w:t xml:space="preserve">Anykščių </w:t>
      </w:r>
      <w:r>
        <w:t xml:space="preserve">rajono savivaldybės Liudvikos ir Stanislovo Didžiulių viešosios bibliotekos prašymą perduoti  neatlygintinai naudotis kitos paskirties 1,5819 ha ploto </w:t>
      </w:r>
      <w:r w:rsidRPr="00E53433">
        <w:t>valstybin</w:t>
      </w:r>
      <w:r>
        <w:t>ė</w:t>
      </w:r>
      <w:r w:rsidRPr="00E53433">
        <w:t xml:space="preserve">s </w:t>
      </w:r>
      <w:r w:rsidRPr="00514A77">
        <w:t>žemės sklyp</w:t>
      </w:r>
      <w:r>
        <w:t>o (</w:t>
      </w:r>
      <w:r w:rsidRPr="00514A77">
        <w:t>kadastro Nr. 34</w:t>
      </w:r>
      <w:r>
        <w:t>76</w:t>
      </w:r>
      <w:r w:rsidRPr="00514A77">
        <w:t>/0001:</w:t>
      </w:r>
      <w:r>
        <w:t>16</w:t>
      </w:r>
      <w:r w:rsidRPr="00514A77">
        <w:t xml:space="preserve">, unikalus Nr. </w:t>
      </w:r>
      <w:r>
        <w:t>3476</w:t>
      </w:r>
      <w:r w:rsidRPr="00514A77">
        <w:t>-</w:t>
      </w:r>
      <w:r>
        <w:t>0001</w:t>
      </w:r>
      <w:r w:rsidRPr="00514A77">
        <w:t>-</w:t>
      </w:r>
      <w:r>
        <w:t xml:space="preserve">0016), esančio Jaunimo </w:t>
      </w:r>
      <w:r w:rsidRPr="00514A77">
        <w:t xml:space="preserve">g. </w:t>
      </w:r>
      <w:r>
        <w:t>4</w:t>
      </w:r>
      <w:r w:rsidRPr="00514A77">
        <w:t xml:space="preserve">, </w:t>
      </w:r>
      <w:r>
        <w:t>Traupio</w:t>
      </w:r>
      <w:r w:rsidRPr="00514A77">
        <w:t xml:space="preserve"> m</w:t>
      </w:r>
      <w:r>
        <w:t xml:space="preserve">iestelyje, dalį </w:t>
      </w:r>
      <w:r>
        <w:rPr>
          <w:lang w:eastAsia="zh-CN"/>
        </w:rPr>
        <w:t xml:space="preserve">– 0,0226 ha, </w:t>
      </w:r>
      <w:r w:rsidRPr="00227459">
        <w:t xml:space="preserve">reikalingą </w:t>
      </w:r>
      <w:r>
        <w:t xml:space="preserve">negyvenamosios patalpoms esančioms pastate – mokykloje </w:t>
      </w:r>
      <w:r w:rsidRPr="00227459">
        <w:t xml:space="preserve">(unikalus Nr. </w:t>
      </w:r>
      <w:r>
        <w:t>3497-7010-9012</w:t>
      </w:r>
      <w:r w:rsidRPr="00227459">
        <w:t>) eksploatuoti</w:t>
      </w:r>
      <w:r>
        <w:t xml:space="preserve">. Po sprendimo priėmimo buvo pasirašoma sutartis ir atliekami veiksmai </w:t>
      </w:r>
      <w:r w:rsidR="007123DD">
        <w:t>žemėtvarkos planavimo dokumentų rengimo informacinėje sistemoje</w:t>
      </w:r>
      <w:r>
        <w:t xml:space="preserve">. Vykdant sprendimo ir sutarties sukėlimą ir užregistravimą </w:t>
      </w:r>
      <w:r w:rsidR="00D74C70">
        <w:t xml:space="preserve">buvo pastebėta, kad </w:t>
      </w:r>
      <w:r w:rsidR="00E9639E">
        <w:t xml:space="preserve">Savivaldybės </w:t>
      </w:r>
      <w:r w:rsidR="00D74C70">
        <w:t xml:space="preserve">taryba nėra priėmusi sprendimo dėl 0,0226 ha dalies nustatymo Liudvikos ir Stanislovo Didžiulių viešajai bibliotekai. Atsiradus šiai aplinkybei </w:t>
      </w:r>
      <w:r w:rsidR="00E9639E">
        <w:t>S</w:t>
      </w:r>
      <w:r w:rsidR="00D74C70" w:rsidRPr="00DD1138">
        <w:t>avivaldybės tarybos 202</w:t>
      </w:r>
      <w:r w:rsidR="00D74C70">
        <w:t>5</w:t>
      </w:r>
      <w:r w:rsidR="00D74C70" w:rsidRPr="00DD1138">
        <w:t xml:space="preserve"> m. </w:t>
      </w:r>
      <w:r w:rsidR="00D74C70">
        <w:t>gruodžio</w:t>
      </w:r>
      <w:r w:rsidR="00D74C70" w:rsidRPr="00DD1138">
        <w:t xml:space="preserve"> </w:t>
      </w:r>
      <w:r w:rsidR="00D74C70">
        <w:t>19</w:t>
      </w:r>
      <w:r w:rsidR="00D74C70" w:rsidRPr="00DD1138">
        <w:t xml:space="preserve"> d. sprendimą</w:t>
      </w:r>
      <w:r w:rsidR="00D74C70">
        <w:t xml:space="preserve"> Nr. 1-TS-367 </w:t>
      </w:r>
      <w:r w:rsidR="00D74C70" w:rsidRPr="00DD1138">
        <w:t>„</w:t>
      </w:r>
      <w:r w:rsidR="00D74C70" w:rsidRPr="00DD1138">
        <w:rPr>
          <w:color w:val="000000"/>
          <w:shd w:val="clear" w:color="auto" w:fill="FFFFFF"/>
        </w:rPr>
        <w:t xml:space="preserve">Dėl </w:t>
      </w:r>
      <w:r w:rsidR="00D74C70">
        <w:rPr>
          <w:color w:val="000000"/>
          <w:shd w:val="clear" w:color="auto" w:fill="FFFFFF"/>
        </w:rPr>
        <w:t>kitos paskirties valstybinės žemės sklypo (kadastro Nr. 3476/0001:16), esančio Traupio mstl., Jaunimo g. 4, panaudos</w:t>
      </w:r>
      <w:r w:rsidR="00D74C70" w:rsidRPr="00DD1138">
        <w:t>“</w:t>
      </w:r>
      <w:r w:rsidR="00D74C70">
        <w:t xml:space="preserve"> reikia pripažinti netekusiu galios.</w:t>
      </w:r>
    </w:p>
    <w:p w14:paraId="288FE801" w14:textId="62E9615F" w:rsidR="00F020CF" w:rsidRDefault="00E9639E" w:rsidP="003A0033">
      <w:pPr>
        <w:ind w:firstLine="720"/>
        <w:jc w:val="both"/>
      </w:pPr>
      <w:r>
        <w:t>Savivaldybės taryba turi n</w:t>
      </w:r>
      <w:r w:rsidR="00F020CF" w:rsidRPr="008143AD">
        <w:t xml:space="preserve">ustatyti </w:t>
      </w:r>
      <w:r w:rsidR="00F020CF" w:rsidRPr="00514A77">
        <w:t xml:space="preserve">Anykščių </w:t>
      </w:r>
      <w:r w:rsidR="00F020CF">
        <w:t>rajono savivaldybės Liudvikos ir Stanislovo Didžiulių viešajai bibliotekai</w:t>
      </w:r>
      <w:r w:rsidR="00F020CF" w:rsidRPr="00514A77">
        <w:t xml:space="preserve"> (juridinio asmens kodas 1900</w:t>
      </w:r>
      <w:r w:rsidR="00F020CF">
        <w:t>49980</w:t>
      </w:r>
      <w:r w:rsidR="00F020CF" w:rsidRPr="00514A77">
        <w:t>)</w:t>
      </w:r>
      <w:r w:rsidR="00F020CF" w:rsidRPr="008143AD">
        <w:t xml:space="preserve"> </w:t>
      </w:r>
      <w:r w:rsidR="00F020CF" w:rsidRPr="00062FB0">
        <w:t>1,5819</w:t>
      </w:r>
      <w:r w:rsidR="00F020CF" w:rsidRPr="008143AD">
        <w:t xml:space="preserve"> ha ploto valstybinės žemės sklypo, kadastro Nr. </w:t>
      </w:r>
      <w:r w:rsidR="00F020CF">
        <w:t>3476</w:t>
      </w:r>
      <w:r w:rsidR="00F020CF" w:rsidRPr="008143AD">
        <w:t>/000</w:t>
      </w:r>
      <w:r w:rsidR="00F020CF">
        <w:t>1</w:t>
      </w:r>
      <w:r w:rsidR="00F020CF" w:rsidRPr="008143AD">
        <w:t>:</w:t>
      </w:r>
      <w:r w:rsidR="00F020CF">
        <w:t>16</w:t>
      </w:r>
      <w:r w:rsidR="00F020CF" w:rsidRPr="008143AD">
        <w:t xml:space="preserve">, unikalus Nr. </w:t>
      </w:r>
      <w:r w:rsidR="00F020CF">
        <w:t>3476</w:t>
      </w:r>
      <w:r w:rsidR="00F020CF" w:rsidRPr="008143AD">
        <w:t>-000</w:t>
      </w:r>
      <w:r w:rsidR="00F020CF">
        <w:t>1</w:t>
      </w:r>
      <w:r w:rsidR="00F020CF" w:rsidRPr="008143AD">
        <w:t>-</w:t>
      </w:r>
      <w:r w:rsidR="00F020CF">
        <w:t>0016</w:t>
      </w:r>
      <w:r w:rsidR="00F020CF" w:rsidRPr="008143AD">
        <w:t xml:space="preserve">, esančio </w:t>
      </w:r>
      <w:r w:rsidR="00F020CF">
        <w:t xml:space="preserve">Jaunimo </w:t>
      </w:r>
      <w:r w:rsidR="00F020CF" w:rsidRPr="00514A77">
        <w:t xml:space="preserve">g. </w:t>
      </w:r>
      <w:r w:rsidR="00F020CF">
        <w:t>4</w:t>
      </w:r>
      <w:r w:rsidR="00F020CF" w:rsidRPr="00514A77">
        <w:t xml:space="preserve">, </w:t>
      </w:r>
      <w:r w:rsidR="00F020CF">
        <w:t>Traupio</w:t>
      </w:r>
      <w:r w:rsidR="00F020CF" w:rsidRPr="00514A77">
        <w:t xml:space="preserve"> m</w:t>
      </w:r>
      <w:r w:rsidR="00F020CF">
        <w:t>iestelyje</w:t>
      </w:r>
      <w:r w:rsidR="00F020CF" w:rsidRPr="008143AD">
        <w:t xml:space="preserve">, dalį – </w:t>
      </w:r>
      <w:r w:rsidR="00F020CF">
        <w:t>0,0226</w:t>
      </w:r>
      <w:r w:rsidR="00F020CF" w:rsidRPr="008143AD">
        <w:t xml:space="preserve"> ha, atsižvelgiant į patikėjimo teise naudojamą pastato (unikalus Nr. </w:t>
      </w:r>
      <w:r w:rsidR="00F020CF">
        <w:t>3497-7010-9012</w:t>
      </w:r>
      <w:r w:rsidR="00F020CF" w:rsidRPr="008143AD">
        <w:t xml:space="preserve">) dalį – </w:t>
      </w:r>
      <w:r w:rsidR="00F020CF">
        <w:t>19,59</w:t>
      </w:r>
      <w:r w:rsidR="00F020CF" w:rsidRPr="008143AD">
        <w:t xml:space="preserve"> kv. m.</w:t>
      </w:r>
      <w:r w:rsidR="00F020CF">
        <w:t xml:space="preserve"> </w:t>
      </w:r>
    </w:p>
    <w:bookmarkEnd w:id="0"/>
    <w:bookmarkEnd w:id="1"/>
    <w:p w14:paraId="44800960" w14:textId="6B86433A" w:rsidR="00B100D9" w:rsidRDefault="00B100D9" w:rsidP="003A0033">
      <w:pPr>
        <w:ind w:firstLine="720"/>
        <w:jc w:val="both"/>
      </w:pPr>
      <w:r w:rsidRPr="00AC302E">
        <w:rPr>
          <w:bCs/>
        </w:rPr>
        <w:t>Savivaldybė</w:t>
      </w:r>
      <w:r w:rsidR="00E9639E">
        <w:rPr>
          <w:bCs/>
        </w:rPr>
        <w:t xml:space="preserve">s </w:t>
      </w:r>
      <w:r w:rsidRPr="0023222B">
        <w:rPr>
          <w:bCs/>
        </w:rPr>
        <w:t>tarybos sprendimo ,,</w:t>
      </w:r>
      <w:r>
        <w:t>D</w:t>
      </w:r>
      <w:r w:rsidRPr="00903A3C">
        <w:t xml:space="preserve">ėl kitos paskirties valstybinės žemės sklypo (kadastro </w:t>
      </w:r>
      <w:r>
        <w:t>N</w:t>
      </w:r>
      <w:r w:rsidRPr="00903A3C">
        <w:t>r. 34</w:t>
      </w:r>
      <w:r>
        <w:t>76</w:t>
      </w:r>
      <w:r w:rsidRPr="00903A3C">
        <w:t>/0001:</w:t>
      </w:r>
      <w:r>
        <w:t>16</w:t>
      </w:r>
      <w:r w:rsidRPr="00903A3C">
        <w:t xml:space="preserve">), esančio </w:t>
      </w:r>
      <w:r>
        <w:t>Traupio</w:t>
      </w:r>
      <w:r w:rsidRPr="00903A3C">
        <w:t xml:space="preserve"> mstl., </w:t>
      </w:r>
      <w:r>
        <w:t>Jaunimo</w:t>
      </w:r>
      <w:r w:rsidRPr="00903A3C">
        <w:t xml:space="preserve"> g. </w:t>
      </w:r>
      <w:r>
        <w:t>4</w:t>
      </w:r>
      <w:r w:rsidRPr="00903A3C">
        <w:t xml:space="preserve">, </w:t>
      </w:r>
      <w:r>
        <w:t>p</w:t>
      </w:r>
      <w:r w:rsidRPr="00903A3C">
        <w:t>anaudos</w:t>
      </w:r>
      <w:r w:rsidRPr="0023222B">
        <w:rPr>
          <w:bCs/>
        </w:rPr>
        <w:t xml:space="preserve">“ projekto (toliau – </w:t>
      </w:r>
      <w:r>
        <w:rPr>
          <w:bCs/>
        </w:rPr>
        <w:t xml:space="preserve">Projektas) </w:t>
      </w:r>
      <w:r w:rsidRPr="00E3423B">
        <w:t xml:space="preserve">tikslas – </w:t>
      </w:r>
      <w:r>
        <w:t>p</w:t>
      </w:r>
      <w:r w:rsidRPr="00514A77">
        <w:t xml:space="preserve">erduoti Anykščių </w:t>
      </w:r>
      <w:r>
        <w:t>rajono savivaldybės Liudvikos ir Stanislovo Didžiulių viešajai bibliotekai</w:t>
      </w:r>
      <w:r w:rsidRPr="00514A77">
        <w:t xml:space="preserve"> (juridinio asmens kodas 1900</w:t>
      </w:r>
      <w:r>
        <w:t>49980</w:t>
      </w:r>
      <w:r w:rsidRPr="00514A77">
        <w:t>) neatlygintinai naudotis</w:t>
      </w:r>
      <w:r>
        <w:t xml:space="preserve"> kitos paskirties 1,5819 ha ploto </w:t>
      </w:r>
      <w:r w:rsidRPr="00E53433">
        <w:t>valstybin</w:t>
      </w:r>
      <w:r>
        <w:t>ė</w:t>
      </w:r>
      <w:r w:rsidRPr="00E53433">
        <w:t xml:space="preserve">s </w:t>
      </w:r>
      <w:r w:rsidRPr="00514A77">
        <w:t>žemės sklyp</w:t>
      </w:r>
      <w:r>
        <w:t>o (</w:t>
      </w:r>
      <w:r w:rsidRPr="00514A77">
        <w:t>kadastro Nr. 34</w:t>
      </w:r>
      <w:r>
        <w:t>76</w:t>
      </w:r>
      <w:r w:rsidRPr="00514A77">
        <w:t>/0001:</w:t>
      </w:r>
      <w:r>
        <w:t>16</w:t>
      </w:r>
      <w:r w:rsidRPr="00514A77">
        <w:t xml:space="preserve">, unikalus Nr. </w:t>
      </w:r>
      <w:r>
        <w:t>3476</w:t>
      </w:r>
      <w:r w:rsidRPr="00514A77">
        <w:t>-</w:t>
      </w:r>
      <w:r>
        <w:t>0001</w:t>
      </w:r>
      <w:r w:rsidRPr="00514A77">
        <w:t>-</w:t>
      </w:r>
      <w:r>
        <w:t xml:space="preserve">0016), esančio Jaunimo </w:t>
      </w:r>
      <w:r w:rsidRPr="00514A77">
        <w:t xml:space="preserve">g. </w:t>
      </w:r>
      <w:r>
        <w:t>4</w:t>
      </w:r>
      <w:r w:rsidRPr="00514A77">
        <w:t xml:space="preserve">, </w:t>
      </w:r>
      <w:r>
        <w:t>Traupio</w:t>
      </w:r>
      <w:r w:rsidRPr="00514A77">
        <w:t xml:space="preserve"> m</w:t>
      </w:r>
      <w:r>
        <w:t xml:space="preserve">iestelyje, dalį </w:t>
      </w:r>
      <w:r>
        <w:rPr>
          <w:lang w:eastAsia="zh-CN"/>
        </w:rPr>
        <w:t xml:space="preserve">– 0,0226 ha, </w:t>
      </w:r>
      <w:r w:rsidRPr="00227459">
        <w:t xml:space="preserve">reikalingą </w:t>
      </w:r>
      <w:r>
        <w:t xml:space="preserve">negyvenamosios patalpoms esančioms pastate – mokykloje </w:t>
      </w:r>
      <w:r w:rsidRPr="00227459">
        <w:t xml:space="preserve">(unikalus Nr. </w:t>
      </w:r>
      <w:r>
        <w:t>3497-7010-9012</w:t>
      </w:r>
      <w:r w:rsidRPr="00227459">
        <w:t>) eksploatuoti</w:t>
      </w:r>
      <w:r>
        <w:t>.</w:t>
      </w:r>
    </w:p>
    <w:p w14:paraId="7EF48D53" w14:textId="762B00B6" w:rsidR="00B100D9" w:rsidRPr="00033549" w:rsidRDefault="00B100D9" w:rsidP="003A0033">
      <w:pPr>
        <w:tabs>
          <w:tab w:val="left" w:pos="709"/>
        </w:tabs>
        <w:ind w:firstLine="720"/>
        <w:contextualSpacing/>
        <w:jc w:val="both"/>
        <w:rPr>
          <w:b/>
        </w:rPr>
      </w:pPr>
      <w:r w:rsidRPr="00E940E5">
        <w:rPr>
          <w:b/>
        </w:rPr>
        <w:t>2.</w:t>
      </w:r>
      <w:r>
        <w:rPr>
          <w:bCs/>
        </w:rPr>
        <w:t xml:space="preserve"> </w:t>
      </w:r>
      <w:r w:rsidRPr="00033549">
        <w:rPr>
          <w:b/>
        </w:rPr>
        <w:t>Siūlomos teisinio reguliavimo nuostatos ir laukiami rezultatai</w:t>
      </w:r>
    </w:p>
    <w:p w14:paraId="06DEA71C" w14:textId="59A22AAC" w:rsidR="00B100D9" w:rsidRPr="00A67A96" w:rsidRDefault="00B100D9" w:rsidP="003A0033">
      <w:pPr>
        <w:ind w:firstLine="720"/>
        <w:jc w:val="both"/>
        <w:rPr>
          <w:lang w:eastAsia="lt-LT"/>
        </w:rPr>
      </w:pPr>
      <w:bookmarkStart w:id="2" w:name="_Hlk82432263"/>
      <w:r>
        <w:t>Kadangi Žemės sklypo dalį Savivaldybė valdo patikėjimo teise, todėl sprendimą</w:t>
      </w:r>
      <w:r w:rsidR="00E9639E">
        <w:t xml:space="preserve"> nustatyti </w:t>
      </w:r>
      <w:r w:rsidR="00E9639E" w:rsidRPr="008143AD">
        <w:t>valstybinės žemės sklypo</w:t>
      </w:r>
      <w:r w:rsidR="00E9639E">
        <w:t xml:space="preserve"> dalį ir </w:t>
      </w:r>
      <w:r>
        <w:t xml:space="preserve">perduoti neatlygintinai naudotis Žemės sklypu turėtų priimti Savivaldybės taryba. Savivaldybės tarybai priėmus sprendimą, </w:t>
      </w:r>
      <w:r w:rsidRPr="00514A77">
        <w:t xml:space="preserve">Anykščių </w:t>
      </w:r>
      <w:r>
        <w:t>rajono savivaldybės Liudvikos ir Stanislovo Didžiulių viešajai bibliotekai galės būti perduota neatlygintinai naudotis Žemės sklypo dalis pagal valstybinės žemės panaudos sutarties projektą.</w:t>
      </w:r>
    </w:p>
    <w:bookmarkEnd w:id="2"/>
    <w:p w14:paraId="26BD9DB0" w14:textId="77777777" w:rsidR="00B100D9" w:rsidRPr="00E940E5" w:rsidRDefault="00B100D9" w:rsidP="003A0033">
      <w:pPr>
        <w:ind w:firstLine="720"/>
        <w:contextualSpacing/>
        <w:jc w:val="both"/>
        <w:rPr>
          <w:b/>
        </w:rPr>
      </w:pPr>
      <w:r>
        <w:rPr>
          <w:b/>
        </w:rPr>
        <w:t xml:space="preserve">3. </w:t>
      </w:r>
      <w:r w:rsidRPr="00E940E5">
        <w:rPr>
          <w:b/>
        </w:rPr>
        <w:t xml:space="preserve">Lėšų poreikis ir šaltiniai </w:t>
      </w:r>
    </w:p>
    <w:p w14:paraId="53572B79" w14:textId="77777777" w:rsidR="00B100D9" w:rsidRPr="00033549" w:rsidRDefault="00B100D9" w:rsidP="003A0033">
      <w:pPr>
        <w:ind w:firstLine="720"/>
        <w:jc w:val="both"/>
        <w:rPr>
          <w:strike/>
        </w:rPr>
      </w:pPr>
      <w:r w:rsidRPr="00BC3A87">
        <w:rPr>
          <w:bCs/>
          <w:lang w:eastAsia="lt-LT"/>
        </w:rPr>
        <w:t>Papildomo finansavimo nereikės.</w:t>
      </w:r>
    </w:p>
    <w:p w14:paraId="522BA62F" w14:textId="77777777" w:rsidR="00B100D9" w:rsidRPr="00033549" w:rsidRDefault="00B100D9" w:rsidP="003A0033">
      <w:pPr>
        <w:ind w:firstLine="720"/>
        <w:jc w:val="both"/>
        <w:rPr>
          <w:b/>
        </w:rPr>
      </w:pPr>
      <w:r w:rsidRPr="00033549">
        <w:rPr>
          <w:b/>
        </w:rPr>
        <w:t>4. Numatomo teisinio reguliavimo poveikio vertinimo rezultatai, galimos neigiamos priimto sprendimo pasekmės ir kokių priemonių reikėtų imtis, kad tokių pasekmių būtų išvengta</w:t>
      </w:r>
    </w:p>
    <w:p w14:paraId="6F93421F" w14:textId="77777777" w:rsidR="00B100D9" w:rsidRPr="00D10E17" w:rsidRDefault="00B100D9" w:rsidP="003A0033">
      <w:pPr>
        <w:ind w:firstLine="720"/>
        <w:jc w:val="both"/>
        <w:rPr>
          <w:color w:val="000000"/>
        </w:rPr>
      </w:pPr>
      <w:r w:rsidRPr="00033549">
        <w:t xml:space="preserve">Priėmus Sprendimo projektą, neigiamų pasekmių nenumatoma. </w:t>
      </w:r>
    </w:p>
    <w:p w14:paraId="7F5C926C" w14:textId="77777777" w:rsidR="00B100D9" w:rsidRPr="00033549" w:rsidRDefault="00B100D9" w:rsidP="003A0033">
      <w:pPr>
        <w:ind w:firstLine="720"/>
        <w:jc w:val="both"/>
        <w:rPr>
          <w:b/>
        </w:rPr>
      </w:pPr>
      <w:r w:rsidRPr="00033549">
        <w:rPr>
          <w:b/>
        </w:rPr>
        <w:t>5. Kokius teisės aktus būtina priimti, kokius galiojančius teisės aktus reikia pakeisti ar pripažinti netekusiais galios – kas ir kada juos turėtų priimti</w:t>
      </w:r>
    </w:p>
    <w:p w14:paraId="7E09B368" w14:textId="4A86EFCA" w:rsidR="00E9639E" w:rsidRDefault="00E9639E" w:rsidP="003A0033">
      <w:pPr>
        <w:ind w:firstLine="720"/>
        <w:jc w:val="both"/>
        <w:rPr>
          <w:color w:val="000000"/>
          <w:shd w:val="clear" w:color="auto" w:fill="FFFFFF"/>
        </w:rPr>
      </w:pPr>
      <w:r>
        <w:t xml:space="preserve">Savivaldybės taryba turi pripažinti netekusiu galios Savivaldybės </w:t>
      </w:r>
      <w:r w:rsidRPr="00DD1138">
        <w:t xml:space="preserve"> tarybos 202</w:t>
      </w:r>
      <w:r>
        <w:t>5</w:t>
      </w:r>
      <w:r w:rsidRPr="00DD1138">
        <w:t xml:space="preserve"> m. </w:t>
      </w:r>
      <w:r>
        <w:t xml:space="preserve">gruodžio </w:t>
      </w:r>
      <w:r w:rsidRPr="00DD1138">
        <w:t xml:space="preserve"> </w:t>
      </w:r>
      <w:r>
        <w:t>19</w:t>
      </w:r>
      <w:r w:rsidRPr="00DD1138">
        <w:t xml:space="preserve"> d. sprendimą</w:t>
      </w:r>
      <w:r>
        <w:t xml:space="preserve"> Nr. 1-TS-367 </w:t>
      </w:r>
      <w:r w:rsidRPr="00DD1138">
        <w:t>„</w:t>
      </w:r>
      <w:r w:rsidRPr="00DD1138">
        <w:rPr>
          <w:color w:val="000000"/>
          <w:shd w:val="clear" w:color="auto" w:fill="FFFFFF"/>
        </w:rPr>
        <w:t xml:space="preserve">Dėl </w:t>
      </w:r>
      <w:r>
        <w:rPr>
          <w:color w:val="000000"/>
          <w:shd w:val="clear" w:color="auto" w:fill="FFFFFF"/>
        </w:rPr>
        <w:t>kitos paskirties valstybinės žemės sklypo (kadastro Nr. 3476/0001:16), esančio Traupio mstl., Jaunimo g. 4, panaudos</w:t>
      </w:r>
      <w:r w:rsidR="003F2975">
        <w:rPr>
          <w:color w:val="000000"/>
          <w:shd w:val="clear" w:color="auto" w:fill="FFFFFF"/>
        </w:rPr>
        <w:t>“.</w:t>
      </w:r>
    </w:p>
    <w:p w14:paraId="5CB6D578" w14:textId="77777777" w:rsidR="00E9639E" w:rsidRDefault="00E9639E" w:rsidP="003A0033">
      <w:pPr>
        <w:ind w:firstLine="720"/>
        <w:jc w:val="both"/>
        <w:rPr>
          <w:color w:val="000000"/>
          <w:shd w:val="clear" w:color="auto" w:fill="FFFFFF"/>
        </w:rPr>
      </w:pPr>
    </w:p>
    <w:p w14:paraId="7958F602" w14:textId="5534914B" w:rsidR="00E9639E" w:rsidRDefault="00E9639E" w:rsidP="003A0033">
      <w:pPr>
        <w:ind w:firstLine="720"/>
        <w:jc w:val="both"/>
        <w:rPr>
          <w:b/>
        </w:rPr>
      </w:pPr>
      <w:r>
        <w:t>.</w:t>
      </w:r>
    </w:p>
    <w:p w14:paraId="10388348" w14:textId="77777777" w:rsidR="00B100D9" w:rsidRDefault="00B100D9" w:rsidP="003A0033">
      <w:pPr>
        <w:ind w:firstLine="720"/>
        <w:jc w:val="both"/>
        <w:rPr>
          <w:b/>
        </w:rPr>
      </w:pPr>
      <w:r w:rsidRPr="007B4E8E">
        <w:rPr>
          <w:b/>
        </w:rPr>
        <w:t>6. Sprendimo įgyvendinimo terminai – kas, ką ir kada turėtų atlikti</w:t>
      </w:r>
    </w:p>
    <w:p w14:paraId="63111767" w14:textId="77777777" w:rsidR="00B100D9" w:rsidRDefault="00B100D9" w:rsidP="003A0033">
      <w:pPr>
        <w:ind w:firstLine="720"/>
        <w:jc w:val="both"/>
      </w:pPr>
      <w:r w:rsidRPr="008075A1">
        <w:lastRenderedPageBreak/>
        <w:t xml:space="preserve">Įsigaliojus tarybos sprendimui </w:t>
      </w:r>
      <w:r w:rsidRPr="00514A77">
        <w:t xml:space="preserve">Anykščių </w:t>
      </w:r>
      <w:r>
        <w:t>rajono savivaldybės Liudvikos ir Stanislovo Didžiulių viešoji biblioteka</w:t>
      </w:r>
      <w:r w:rsidRPr="00A660A5">
        <w:t xml:space="preserve"> ne vėliau kaip per tris mėnesius nuo šio sprendimo priėmimo dienos Lietuvos Respublikos nekilnojamojo turto registro įstatymo nustatyta tvarka savo lėšomis </w:t>
      </w:r>
      <w:r>
        <w:t>panaudos</w:t>
      </w:r>
      <w:r w:rsidRPr="00A660A5">
        <w:t xml:space="preserve"> sutartį </w:t>
      </w:r>
      <w:r>
        <w:t>už</w:t>
      </w:r>
      <w:r w:rsidRPr="00A660A5">
        <w:t>registruotų Nekilnojamojo turto registr</w:t>
      </w:r>
      <w:r>
        <w:t>e</w:t>
      </w:r>
      <w:r w:rsidRPr="00A660A5">
        <w:t>.</w:t>
      </w:r>
    </w:p>
    <w:p w14:paraId="21BBB7BE" w14:textId="77777777" w:rsidR="00B100D9" w:rsidRPr="00033549" w:rsidRDefault="00B100D9" w:rsidP="003A0033">
      <w:pPr>
        <w:ind w:firstLine="720"/>
        <w:jc w:val="both"/>
        <w:rPr>
          <w:b/>
        </w:rPr>
      </w:pPr>
      <w:r w:rsidRPr="00033549">
        <w:rPr>
          <w:b/>
        </w:rPr>
        <w:t>7. Sprendimo projekto rengimo metu gauti specialistų vertinimai ir išvados</w:t>
      </w:r>
    </w:p>
    <w:p w14:paraId="3984A806" w14:textId="77777777" w:rsidR="00B100D9" w:rsidRPr="00033549" w:rsidRDefault="00B100D9" w:rsidP="003A0033">
      <w:pPr>
        <w:ind w:firstLine="720"/>
        <w:jc w:val="both"/>
      </w:pPr>
      <w:r w:rsidRPr="00033549">
        <w:t>Rengiant Sprendimo projektą nebuvo gauta specialistų vertinimų ir išvadų.</w:t>
      </w:r>
    </w:p>
    <w:p w14:paraId="312ECA45" w14:textId="77777777" w:rsidR="00B100D9" w:rsidRPr="00033549" w:rsidRDefault="00B100D9" w:rsidP="003A0033">
      <w:pPr>
        <w:ind w:firstLine="720"/>
        <w:jc w:val="both"/>
        <w:rPr>
          <w:b/>
        </w:rPr>
      </w:pPr>
      <w:r w:rsidRPr="00033549">
        <w:rPr>
          <w:b/>
        </w:rPr>
        <w:t>8. Kiti reikalingi pagrindimai, skaičiavimai ir paaiškinimai</w:t>
      </w:r>
    </w:p>
    <w:p w14:paraId="6B12759B" w14:textId="1F4A36DC" w:rsidR="00B100D9" w:rsidRDefault="00B100D9" w:rsidP="003A0033">
      <w:pPr>
        <w:ind w:firstLine="720"/>
        <w:jc w:val="both"/>
      </w:pPr>
      <w:r>
        <w:t xml:space="preserve">Savivaldybės administracija 2025 m. balandžio </w:t>
      </w:r>
      <w:r w:rsidR="009772DB">
        <w:t>1</w:t>
      </w:r>
      <w:r>
        <w:t xml:space="preserve">4 d. gavo </w:t>
      </w:r>
      <w:r w:rsidRPr="00514A77">
        <w:t xml:space="preserve">Anykščių </w:t>
      </w:r>
      <w:r>
        <w:t xml:space="preserve">rajono savivaldybės Liudvikos ir Stanislovo Didžiulių viešosios bibliotekos prašymą perduoti neatlygintinai naudotis negyvenamosios patalpoms esančiomis pastate – mokykloje </w:t>
      </w:r>
      <w:r w:rsidRPr="00227459">
        <w:t xml:space="preserve">(unikalus Nr. </w:t>
      </w:r>
      <w:r>
        <w:t>3497-7010-9012</w:t>
      </w:r>
      <w:r w:rsidRPr="00227459">
        <w:t>) eksploatuoti</w:t>
      </w:r>
      <w:r>
        <w:t xml:space="preserve"> Lietuvos Respublikos vietos savivaldos įstatymo 15 straipsnio 2 dalies 20 punkte nustatyta, kad išimtinė savivaldybės tarybos funkcija – 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 priėmimas. </w:t>
      </w:r>
    </w:p>
    <w:p w14:paraId="3E36B285" w14:textId="77777777" w:rsidR="00B100D9" w:rsidRDefault="00B100D9" w:rsidP="003A0033">
      <w:pPr>
        <w:ind w:firstLine="720"/>
        <w:jc w:val="both"/>
      </w:pPr>
      <w:r>
        <w:t xml:space="preserve">Lietuvos Respublikos žemės įstatymo (toliau – Žemės įstatymas) 8 straipsnio 1 dalyje ir 3 dalies 1 punkte nustatyta, kad savivaldybių tarybos perduoda neatlygintinai naudotis valstybinės žemės sklypus, perduotus patikėjimo teise savivaldybėms. Sprendimą perduoti neatlygintinai naudotis valstybinės žemės sklypą priima savivaldybės taryba, o valstybinės žemės panaudos sutartį sudaro meras arba jo įgaliotas savivaldybės administracijos direktorius. </w:t>
      </w:r>
    </w:p>
    <w:p w14:paraId="536B71DB" w14:textId="77777777" w:rsidR="00B100D9" w:rsidRDefault="00B100D9" w:rsidP="003A0033">
      <w:pPr>
        <w:ind w:firstLine="720"/>
        <w:jc w:val="both"/>
      </w:pPr>
      <w:r>
        <w:t>Žemės įstatymo 8 straipsnio 1 dalies 1 punkte nurodyta, kad v</w:t>
      </w:r>
      <w:r w:rsidRPr="006B2461">
        <w:t xml:space="preserve">alstybinė žemė perduodama laikinai neatlygintinai naudotis valstybės institucijoms, savivaldybėms, miškų urėdijai, valstybinių rezervatų direkcijoms, valstybinių parkų direkcijoms, kitoms iš valstybės ar savivaldybių biudžetų išlaikomoms įstaigoms, tradicinėms religinėms bendruomenėms ir bendrijoms, viešosioms įstaigoms, kurios pagal Lietuvos Respublikos viešojo sektoriaus atskaitomybės įstatymą laikomos viešojo sektoriaus subjektais. </w:t>
      </w:r>
    </w:p>
    <w:p w14:paraId="5BFBBAB8" w14:textId="77777777" w:rsidR="00B100D9" w:rsidRDefault="00B100D9" w:rsidP="003A0033">
      <w:pPr>
        <w:ind w:firstLine="720"/>
        <w:jc w:val="both"/>
      </w:pPr>
      <w:r>
        <w:t>Pagal</w:t>
      </w:r>
      <w:r w:rsidRPr="00F92ADB">
        <w:t xml:space="preserve"> </w:t>
      </w:r>
      <w:r w:rsidRPr="00514A77">
        <w:t>Valstybinės žemės perdavimo neatlygintinai naudotis taisyklių, patvirtintų Lietuvos Respublikos Vyriausybės 1995 m. lapkričio 13 d. nutarimu Nr. 1428</w:t>
      </w:r>
      <w:r>
        <w:t xml:space="preserve"> 4 punkto nuostatų reikalavimus valstybinės </w:t>
      </w:r>
      <w:r w:rsidRPr="00F92ADB">
        <w:t>žemės panaudos terminas nustatomas pagal valstybinės žemės sklype esančio statinio ar įrenginio ekonomiškai pagrįstą naudojimo trukmę, kuri nustatoma pagal patvirtintus statinio ar įrenginio statybos projekto dokumentus, o statinių ar įrenginių, pastatytų iki 1996 m. sausio 1 d., – pagal nekilnojamojo daikto kadastro duomenų byloje nurodytus statinio ar įrenginio nusidėvėjimo duomenis, vadovaujantis aplinkos ministro patvirtinta pastatų, statinių ir įrenginių, pastatytų iki 1996 m. sausio 1 d., saugaus naudojimo termino nustatymo tvarka</w:t>
      </w:r>
      <w:r>
        <w:t>.</w:t>
      </w:r>
    </w:p>
    <w:p w14:paraId="63370EB7" w14:textId="77777777" w:rsidR="00B100D9" w:rsidRDefault="00B100D9" w:rsidP="003A0033">
      <w:pPr>
        <w:ind w:firstLine="720"/>
        <w:jc w:val="both"/>
      </w:pPr>
      <w:r>
        <w:t>Žemės sklypo perdavimo neatlygintinai naudotis terminas apskaičiuojamas vadovaujantis Lietuvos Respublikos aplinkos ministro 2003 m. gegužės 19 d. įsakymo Nr. 237 „Dėl Pastatų, statinių, įrenginių, pastatytų iki 1996 m. sausio 1 d., saugaus naudojimo termino nustatymo tvarkos patvirtinimo“, statybos techninio reglamento STR 1.12.06:2002 „Statinio naudojimo paskirtis ir gyvavimo trukmė“, patvirtinto Lietuvos Respublikos aplinkos ministro 2002 m. spalio 30 d. įsakymu Nr. 565 „Dėl statybos techninio reglamento STR 1.12.06:2002 „Statinio naudojimo paskirtis ir gyvavimo trukmė“ patvirtinimo“ (toliau – Reglamentas), nuostatomis. Žemės sklypo panaudos terminas apskaičiuotas pagal formulę:</w:t>
      </w:r>
    </w:p>
    <w:p w14:paraId="523C7592" w14:textId="77777777" w:rsidR="00B100D9" w:rsidRDefault="00B100D9" w:rsidP="003A0033">
      <w:pPr>
        <w:ind w:firstLine="720"/>
        <w:jc w:val="both"/>
      </w:pPr>
      <w:r>
        <w:t>T = (S – (S x (N / 100)) + M) – M1;</w:t>
      </w:r>
    </w:p>
    <w:p w14:paraId="74773BE0" w14:textId="77777777" w:rsidR="00B100D9" w:rsidRDefault="00B100D9" w:rsidP="003A0033">
      <w:pPr>
        <w:ind w:firstLine="720"/>
        <w:jc w:val="both"/>
      </w:pPr>
      <w:r>
        <w:t>T – maksimalus galimas žemės panaudos terminas;</w:t>
      </w:r>
    </w:p>
    <w:p w14:paraId="1D40F86A" w14:textId="77777777" w:rsidR="00B100D9" w:rsidRDefault="00B100D9" w:rsidP="003A0033">
      <w:pPr>
        <w:ind w:firstLine="720"/>
        <w:jc w:val="both"/>
      </w:pPr>
      <w:r>
        <w:t>S – statinio ar įrenginio gyvavimo trukmė, numatyta pagal Reglamentą;</w:t>
      </w:r>
    </w:p>
    <w:p w14:paraId="6086ADAF" w14:textId="77777777" w:rsidR="00B100D9" w:rsidRDefault="00B100D9" w:rsidP="003A0033">
      <w:pPr>
        <w:ind w:firstLine="720"/>
        <w:jc w:val="both"/>
      </w:pPr>
      <w:r>
        <w:t>N – statinio ar įrenginio nusidėvėjimo procentas;</w:t>
      </w:r>
    </w:p>
    <w:p w14:paraId="29C1EEBD" w14:textId="77777777" w:rsidR="00B100D9" w:rsidRDefault="00B100D9" w:rsidP="003A0033">
      <w:pPr>
        <w:ind w:firstLine="720"/>
        <w:jc w:val="both"/>
      </w:pPr>
      <w:r>
        <w:t>M – statinio ar įrenginio  nusidėvėjimo duomenų nustatymo metai;</w:t>
      </w:r>
    </w:p>
    <w:p w14:paraId="0FF08C2C" w14:textId="77777777" w:rsidR="00B100D9" w:rsidRDefault="00B100D9" w:rsidP="003A0033">
      <w:pPr>
        <w:ind w:firstLine="720"/>
        <w:jc w:val="both"/>
      </w:pPr>
      <w:r>
        <w:t>M1 – einamieji metai.</w:t>
      </w:r>
    </w:p>
    <w:p w14:paraId="1A3E40B7" w14:textId="77777777" w:rsidR="00B100D9" w:rsidRDefault="00B100D9" w:rsidP="003A0033">
      <w:pPr>
        <w:ind w:firstLine="720"/>
        <w:jc w:val="both"/>
      </w:pPr>
      <w:r>
        <w:t>Pastatas yra visuomeninės paskirties, mokykla pastatyta iš plytų, gyvavimo trukmė (saugaus naudojimo terminas) –100 metų (Reglamento 25</w:t>
      </w:r>
      <w:r w:rsidRPr="00045FF6">
        <w:t xml:space="preserve">.1 </w:t>
      </w:r>
      <w:r>
        <w:t>papunktis), fizinio nusidėvėjimo procentas – 17 %, kadastro duomenų nustatymo data – 2009-12-08, einamieji metai – 2025;</w:t>
      </w:r>
    </w:p>
    <w:p w14:paraId="61455FF4" w14:textId="77777777" w:rsidR="00B100D9" w:rsidRDefault="00B100D9" w:rsidP="003A0033">
      <w:pPr>
        <w:ind w:firstLine="720"/>
        <w:jc w:val="both"/>
      </w:pPr>
      <w:r>
        <w:t xml:space="preserve">T = (100 – (100 x (17 / 100)) + 2009) – 2025 = 67 metai. </w:t>
      </w:r>
    </w:p>
    <w:p w14:paraId="3D7F0BAD" w14:textId="4603D7C0" w:rsidR="00B100D9" w:rsidRDefault="00B100D9" w:rsidP="003A0033">
      <w:pPr>
        <w:widowControl w:val="0"/>
        <w:ind w:firstLine="720"/>
        <w:jc w:val="both"/>
      </w:pPr>
      <w:r>
        <w:lastRenderedPageBreak/>
        <w:t xml:space="preserve">Valstybinio žemės sklypo panaudos terminas – galėtų būti 67 (šešiasdešimt septyni) metai, tačiau, </w:t>
      </w:r>
      <w:r w:rsidRPr="00514A77">
        <w:t xml:space="preserve">Anykščių </w:t>
      </w:r>
      <w:r>
        <w:t xml:space="preserve">rajono savivaldybės Liudvikos ir Stanislovo Didžiulių viešosios bibliotekos sudaryta pastato dalies panaudos sutartis galioja iki 2044-12-09. Kai sklypo panaudos pagrindas yra panaudos pagrindais perduotų pastatų ar jų dalių eksploatavimas, panaudos sutarties terminas negali būti ilgesnis už statinių ar įrenginių panaudos sutarties terminą. </w:t>
      </w:r>
    </w:p>
    <w:p w14:paraId="4DEFC53D" w14:textId="77777777" w:rsidR="00B100D9" w:rsidRPr="00152B01" w:rsidRDefault="00B100D9" w:rsidP="003A0033">
      <w:pPr>
        <w:tabs>
          <w:tab w:val="left" w:pos="0"/>
          <w:tab w:val="left" w:pos="851"/>
        </w:tabs>
        <w:ind w:firstLine="720"/>
        <w:jc w:val="both"/>
      </w:pPr>
      <w:r w:rsidRPr="00152B01">
        <w:t>Lietuvos Respublikos vyriausybės 1999 m. vasario 24 d. nutarimo Nr. 205 „Dėl žemės įvertinimo tvarkos“ 5.</w:t>
      </w:r>
      <w:r>
        <w:t>8</w:t>
      </w:r>
      <w:r w:rsidRPr="00152B01">
        <w:t xml:space="preserve"> </w:t>
      </w:r>
      <w:r>
        <w:t xml:space="preserve">papunktyje numatyta, kad </w:t>
      </w:r>
      <w:r w:rsidRPr="00014C7F">
        <w:t>perduodamų neatlygintinai naudoti, perduodamų patikėjimo teise valstybinės žemės sklypų ir valstybinės žemės sklypų, perduodamų neatlygintinai savivaldybių nuosavybėn ir suteikiamų nuosavybėn neatlygintinai, vertė apskaičiuojama pagal žemės verčių žemėlapius</w:t>
      </w:r>
      <w:r w:rsidRPr="00152B01">
        <w:t xml:space="preserve">, vertė apskaičiuojama pagal einamųjų metų sausio 1 d. taikytus žemės verčių žemėlapius. </w:t>
      </w:r>
    </w:p>
    <w:p w14:paraId="026E8364" w14:textId="03AE0509" w:rsidR="00B100D9" w:rsidRDefault="00B100D9" w:rsidP="003A0033">
      <w:pPr>
        <w:ind w:firstLine="720"/>
        <w:jc w:val="both"/>
      </w:pPr>
      <w:r w:rsidRPr="00602CCC">
        <w:rPr>
          <w:lang w:eastAsia="zh-CN"/>
        </w:rPr>
        <w:t xml:space="preserve">Žemės sklypo </w:t>
      </w:r>
      <w:r>
        <w:rPr>
          <w:lang w:eastAsia="zh-CN"/>
        </w:rPr>
        <w:t xml:space="preserve">dalies </w:t>
      </w:r>
      <w:r w:rsidRPr="00602CCC">
        <w:rPr>
          <w:lang w:eastAsia="zh-CN"/>
        </w:rPr>
        <w:t>vertė</w:t>
      </w:r>
      <w:r>
        <w:rPr>
          <w:lang w:eastAsia="zh-CN"/>
        </w:rPr>
        <w:t xml:space="preserve"> </w:t>
      </w:r>
      <w:r w:rsidRPr="00602CCC">
        <w:rPr>
          <w:lang w:eastAsia="zh-CN"/>
        </w:rPr>
        <w:t>–</w:t>
      </w:r>
      <w:r>
        <w:rPr>
          <w:lang w:eastAsia="zh-CN"/>
        </w:rPr>
        <w:t xml:space="preserve"> 1</w:t>
      </w:r>
      <w:r w:rsidR="007123DD">
        <w:rPr>
          <w:lang w:eastAsia="zh-CN"/>
        </w:rPr>
        <w:t>64</w:t>
      </w:r>
      <w:r w:rsidRPr="00993117">
        <w:t xml:space="preserve"> Eur (</w:t>
      </w:r>
      <w:r>
        <w:t xml:space="preserve">šimtas penkiasdešimt vienas </w:t>
      </w:r>
      <w:r w:rsidRPr="00993117">
        <w:t>eur</w:t>
      </w:r>
      <w:r>
        <w:t>as</w:t>
      </w:r>
      <w:r w:rsidRPr="00993117">
        <w:t>)</w:t>
      </w:r>
      <w:r>
        <w:t xml:space="preserve"> </w:t>
      </w:r>
      <w:r w:rsidRPr="00152B01">
        <w:t>apskaičiuota pagal 202</w:t>
      </w:r>
      <w:r>
        <w:t>5</w:t>
      </w:r>
      <w:r w:rsidRPr="00152B01">
        <w:t>-01-01 taikytus žemės verčių žemėlapius, patvirtintus Nacionalinės žemės tarnybos prie Aplinkos ministerijos direktoriaus 2023 m. gruodžio 21 d. įsakymu Nr. 1P-667-(1.3 E.) „Dėl masinio žemės vertinimo dokumentų patvirtinimo“.</w:t>
      </w:r>
    </w:p>
    <w:p w14:paraId="64B338B7" w14:textId="77777777" w:rsidR="00B100D9" w:rsidRPr="00033549" w:rsidRDefault="00B100D9" w:rsidP="003A0033">
      <w:pPr>
        <w:ind w:firstLine="720"/>
        <w:jc w:val="both"/>
      </w:pPr>
      <w:r w:rsidRPr="00033549">
        <w:rPr>
          <w:b/>
        </w:rPr>
        <w:t>9. Sprendimo projekto iniciatoriai ir rengėjai, pranešėjas</w:t>
      </w:r>
      <w:r w:rsidRPr="00033549">
        <w:t xml:space="preserve"> </w:t>
      </w:r>
    </w:p>
    <w:p w14:paraId="4A93B6D3" w14:textId="77777777" w:rsidR="00B100D9" w:rsidRPr="00437037" w:rsidRDefault="00B100D9" w:rsidP="003A0033">
      <w:pPr>
        <w:pStyle w:val="Sraopastraipa"/>
        <w:tabs>
          <w:tab w:val="left" w:pos="426"/>
        </w:tabs>
        <w:spacing w:after="0" w:line="240" w:lineRule="auto"/>
        <w:ind w:left="0" w:firstLine="720"/>
        <w:jc w:val="both"/>
        <w:rPr>
          <w:rFonts w:ascii="Times New Roman" w:hAnsi="Times New Roman"/>
          <w:sz w:val="24"/>
          <w:szCs w:val="24"/>
          <w:lang w:val="lt-LT"/>
        </w:rPr>
      </w:pPr>
      <w:r w:rsidRPr="008A708E">
        <w:rPr>
          <w:rFonts w:ascii="Times New Roman" w:hAnsi="Times New Roman"/>
          <w:bCs/>
          <w:sz w:val="24"/>
          <w:szCs w:val="24"/>
          <w:lang w:val="lt-LT"/>
        </w:rPr>
        <w:t xml:space="preserve">Projekto iniciatoriai </w:t>
      </w:r>
      <w:r w:rsidRPr="00437037">
        <w:rPr>
          <w:rFonts w:ascii="Times New Roman" w:hAnsi="Times New Roman"/>
          <w:bCs/>
          <w:sz w:val="24"/>
          <w:szCs w:val="24"/>
          <w:lang w:val="lt-LT"/>
        </w:rPr>
        <w:t xml:space="preserve">– </w:t>
      </w:r>
      <w:r w:rsidRPr="00437037">
        <w:rPr>
          <w:rFonts w:ascii="Times New Roman" w:hAnsi="Times New Roman"/>
          <w:sz w:val="24"/>
          <w:szCs w:val="24"/>
          <w:lang w:val="lt-LT"/>
        </w:rPr>
        <w:t>Anykščių rajono savivaldybės Liudvikos ir Stanislovo Didžiulių viešoji biblioteka.</w:t>
      </w:r>
    </w:p>
    <w:p w14:paraId="1FD98E2D" w14:textId="77777777" w:rsidR="00B100D9" w:rsidRPr="00437037" w:rsidRDefault="00B100D9" w:rsidP="003A0033">
      <w:pPr>
        <w:pStyle w:val="Sraopastraipa"/>
        <w:tabs>
          <w:tab w:val="left" w:pos="426"/>
        </w:tabs>
        <w:spacing w:after="0" w:line="240" w:lineRule="auto"/>
        <w:ind w:left="0" w:firstLine="720"/>
        <w:jc w:val="both"/>
        <w:rPr>
          <w:rFonts w:ascii="Times New Roman" w:hAnsi="Times New Roman"/>
          <w:sz w:val="24"/>
          <w:szCs w:val="24"/>
          <w:lang w:val="lt-LT"/>
        </w:rPr>
      </w:pPr>
      <w:r w:rsidRPr="00437037">
        <w:rPr>
          <w:rFonts w:ascii="Times New Roman" w:hAnsi="Times New Roman"/>
          <w:sz w:val="24"/>
          <w:szCs w:val="24"/>
          <w:lang w:val="lt-LT"/>
        </w:rPr>
        <w:t xml:space="preserve">Projekto rengėjas </w:t>
      </w:r>
      <w:r w:rsidRPr="00437037">
        <w:rPr>
          <w:rFonts w:ascii="Times New Roman" w:hAnsi="Times New Roman"/>
          <w:bCs/>
          <w:sz w:val="24"/>
          <w:szCs w:val="24"/>
          <w:lang w:val="lt-LT"/>
        </w:rPr>
        <w:t>– Architektūros ir urbanistikos s</w:t>
      </w:r>
      <w:r w:rsidRPr="00437037">
        <w:rPr>
          <w:rFonts w:ascii="Times New Roman" w:hAnsi="Times New Roman"/>
          <w:sz w:val="24"/>
          <w:szCs w:val="24"/>
          <w:lang w:val="lt-LT"/>
        </w:rPr>
        <w:t>kyriaus vyriausiasis specialistas Gediminas Vaičiūnas.</w:t>
      </w:r>
    </w:p>
    <w:p w14:paraId="78301FCC" w14:textId="77777777" w:rsidR="00B100D9" w:rsidRPr="008A708E" w:rsidRDefault="00B100D9" w:rsidP="003A0033">
      <w:pPr>
        <w:pStyle w:val="Sraopastraipa"/>
        <w:tabs>
          <w:tab w:val="left" w:pos="426"/>
        </w:tabs>
        <w:spacing w:after="0" w:line="240" w:lineRule="auto"/>
        <w:ind w:left="0" w:firstLine="720"/>
        <w:jc w:val="both"/>
        <w:rPr>
          <w:rFonts w:ascii="Times New Roman" w:hAnsi="Times New Roman"/>
          <w:sz w:val="24"/>
          <w:szCs w:val="24"/>
          <w:lang w:val="lt-LT"/>
        </w:rPr>
      </w:pPr>
      <w:r w:rsidRPr="008A708E">
        <w:rPr>
          <w:rFonts w:ascii="Times New Roman" w:hAnsi="Times New Roman"/>
          <w:sz w:val="24"/>
          <w:szCs w:val="24"/>
          <w:lang w:val="lt-LT"/>
        </w:rPr>
        <w:t>Projekto pranešėja – Architektūros ir urbanistikos skyriaus vedėja Daiva Gasiūnienė.</w:t>
      </w:r>
    </w:p>
    <w:p w14:paraId="6940D1F0" w14:textId="77777777" w:rsidR="00B100D9" w:rsidRDefault="00B100D9" w:rsidP="00B100D9">
      <w:pPr>
        <w:rPr>
          <w:b/>
        </w:rPr>
      </w:pPr>
    </w:p>
    <w:p w14:paraId="76C2D5B3" w14:textId="77777777" w:rsidR="00B100D9" w:rsidRDefault="00B100D9" w:rsidP="00B100D9">
      <w:pPr>
        <w:rPr>
          <w:b/>
        </w:rPr>
      </w:pPr>
    </w:p>
    <w:p w14:paraId="4BBD5996" w14:textId="77777777" w:rsidR="00B100D9" w:rsidRPr="00373AC5" w:rsidRDefault="00B100D9" w:rsidP="00373AC5">
      <w:pPr>
        <w:tabs>
          <w:tab w:val="left" w:pos="426"/>
        </w:tabs>
        <w:jc w:val="both"/>
      </w:pPr>
    </w:p>
    <w:sectPr w:rsidR="00B100D9" w:rsidRPr="00373AC5" w:rsidSect="00001033">
      <w:headerReference w:type="default" r:id="rId9"/>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5E36D1" w14:textId="77777777" w:rsidR="009107B6" w:rsidRDefault="009107B6">
      <w:r>
        <w:separator/>
      </w:r>
    </w:p>
  </w:endnote>
  <w:endnote w:type="continuationSeparator" w:id="0">
    <w:p w14:paraId="2307BF98" w14:textId="77777777" w:rsidR="009107B6" w:rsidRDefault="00910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6DED31" w14:textId="77777777" w:rsidR="009107B6" w:rsidRDefault="009107B6">
      <w:r>
        <w:separator/>
      </w:r>
    </w:p>
  </w:footnote>
  <w:footnote w:type="continuationSeparator" w:id="0">
    <w:p w14:paraId="62D32C3C" w14:textId="77777777" w:rsidR="009107B6" w:rsidRDefault="009107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7A59E" w14:textId="77777777" w:rsidR="001D11A2" w:rsidRPr="00537FB4" w:rsidRDefault="00DB45F3" w:rsidP="00537891">
    <w:pPr>
      <w:pStyle w:val="Antrats"/>
      <w:jc w:val="center"/>
      <w:rPr>
        <w:b/>
      </w:rPr>
    </w:pPr>
    <w:r w:rsidRPr="00537FB4">
      <w:rPr>
        <w:b/>
      </w:rPr>
      <w:t xml:space="preserve">                  </w:t>
    </w:r>
    <w:r>
      <w:rPr>
        <w:b/>
      </w:rPr>
      <w:tab/>
    </w:r>
    <w:r>
      <w:rPr>
        <w: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4C71FC"/>
    <w:multiLevelType w:val="hybridMultilevel"/>
    <w:tmpl w:val="B7DC06D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0F43411"/>
    <w:multiLevelType w:val="hybridMultilevel"/>
    <w:tmpl w:val="5994F304"/>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BA11505"/>
    <w:multiLevelType w:val="multilevel"/>
    <w:tmpl w:val="13FAD3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7AC2C8D"/>
    <w:multiLevelType w:val="hybridMultilevel"/>
    <w:tmpl w:val="ECA033C0"/>
    <w:lvl w:ilvl="0" w:tplc="E604AB5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4" w15:restartNumberingAfterBreak="0">
    <w:nsid w:val="5DA96DA3"/>
    <w:multiLevelType w:val="hybridMultilevel"/>
    <w:tmpl w:val="1158ADD2"/>
    <w:lvl w:ilvl="0" w:tplc="3BA0DA24">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66506AE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34989835">
    <w:abstractNumId w:val="1"/>
  </w:num>
  <w:num w:numId="2" w16cid:durableId="260065034">
    <w:abstractNumId w:val="3"/>
  </w:num>
  <w:num w:numId="3" w16cid:durableId="1076710127">
    <w:abstractNumId w:val="0"/>
  </w:num>
  <w:num w:numId="4" w16cid:durableId="1281257702">
    <w:abstractNumId w:val="4"/>
  </w:num>
  <w:num w:numId="5" w16cid:durableId="96616048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9494696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B32"/>
    <w:rsid w:val="00001033"/>
    <w:rsid w:val="00002BC4"/>
    <w:rsid w:val="00003DB8"/>
    <w:rsid w:val="00014C7F"/>
    <w:rsid w:val="000164EA"/>
    <w:rsid w:val="00025EA6"/>
    <w:rsid w:val="00031123"/>
    <w:rsid w:val="0003430C"/>
    <w:rsid w:val="00035999"/>
    <w:rsid w:val="00036A84"/>
    <w:rsid w:val="000379DD"/>
    <w:rsid w:val="00041998"/>
    <w:rsid w:val="00045B32"/>
    <w:rsid w:val="00045FF6"/>
    <w:rsid w:val="000513AD"/>
    <w:rsid w:val="00052899"/>
    <w:rsid w:val="0005399E"/>
    <w:rsid w:val="00054B78"/>
    <w:rsid w:val="000623A2"/>
    <w:rsid w:val="00062FB0"/>
    <w:rsid w:val="00070BC6"/>
    <w:rsid w:val="00073871"/>
    <w:rsid w:val="00073B03"/>
    <w:rsid w:val="0007486A"/>
    <w:rsid w:val="00083FE9"/>
    <w:rsid w:val="00084B46"/>
    <w:rsid w:val="00084EBA"/>
    <w:rsid w:val="000861A0"/>
    <w:rsid w:val="00090546"/>
    <w:rsid w:val="000923C3"/>
    <w:rsid w:val="00094AE9"/>
    <w:rsid w:val="00094E69"/>
    <w:rsid w:val="00095E85"/>
    <w:rsid w:val="000A6D99"/>
    <w:rsid w:val="000A6E3D"/>
    <w:rsid w:val="000B0032"/>
    <w:rsid w:val="000B1E6E"/>
    <w:rsid w:val="000B2E5D"/>
    <w:rsid w:val="000D1FB5"/>
    <w:rsid w:val="000E2478"/>
    <w:rsid w:val="000E3929"/>
    <w:rsid w:val="000E3CEB"/>
    <w:rsid w:val="000E7558"/>
    <w:rsid w:val="000F181B"/>
    <w:rsid w:val="000F3149"/>
    <w:rsid w:val="000F3E1A"/>
    <w:rsid w:val="000F6584"/>
    <w:rsid w:val="001111D0"/>
    <w:rsid w:val="00111806"/>
    <w:rsid w:val="001119E9"/>
    <w:rsid w:val="00111DF0"/>
    <w:rsid w:val="00111FD1"/>
    <w:rsid w:val="001120B5"/>
    <w:rsid w:val="00114F1E"/>
    <w:rsid w:val="001161B1"/>
    <w:rsid w:val="00117B82"/>
    <w:rsid w:val="001214A9"/>
    <w:rsid w:val="00126951"/>
    <w:rsid w:val="00135F7C"/>
    <w:rsid w:val="00136709"/>
    <w:rsid w:val="00136F51"/>
    <w:rsid w:val="00143064"/>
    <w:rsid w:val="001435BD"/>
    <w:rsid w:val="0014563C"/>
    <w:rsid w:val="0014628C"/>
    <w:rsid w:val="00155348"/>
    <w:rsid w:val="00161526"/>
    <w:rsid w:val="00163BE7"/>
    <w:rsid w:val="00165F17"/>
    <w:rsid w:val="001667EF"/>
    <w:rsid w:val="0017295C"/>
    <w:rsid w:val="0019063D"/>
    <w:rsid w:val="00190CC9"/>
    <w:rsid w:val="001941FD"/>
    <w:rsid w:val="001949F4"/>
    <w:rsid w:val="0019504B"/>
    <w:rsid w:val="001A16EC"/>
    <w:rsid w:val="001A554D"/>
    <w:rsid w:val="001A58F6"/>
    <w:rsid w:val="001A5FDE"/>
    <w:rsid w:val="001A6EAC"/>
    <w:rsid w:val="001B078F"/>
    <w:rsid w:val="001B4529"/>
    <w:rsid w:val="001B5DCE"/>
    <w:rsid w:val="001B6AC6"/>
    <w:rsid w:val="001C061B"/>
    <w:rsid w:val="001C23B3"/>
    <w:rsid w:val="001C4F84"/>
    <w:rsid w:val="001D11A2"/>
    <w:rsid w:val="001D5F26"/>
    <w:rsid w:val="001E36AD"/>
    <w:rsid w:val="001E58C2"/>
    <w:rsid w:val="001F1ECF"/>
    <w:rsid w:val="001F2D17"/>
    <w:rsid w:val="001F41C6"/>
    <w:rsid w:val="001F4EE4"/>
    <w:rsid w:val="002009F9"/>
    <w:rsid w:val="00201C9A"/>
    <w:rsid w:val="00205D64"/>
    <w:rsid w:val="00206FC1"/>
    <w:rsid w:val="00207EC4"/>
    <w:rsid w:val="0021317E"/>
    <w:rsid w:val="00215588"/>
    <w:rsid w:val="00216695"/>
    <w:rsid w:val="00220C42"/>
    <w:rsid w:val="0022286F"/>
    <w:rsid w:val="00225D95"/>
    <w:rsid w:val="00227459"/>
    <w:rsid w:val="0023279D"/>
    <w:rsid w:val="00232DC9"/>
    <w:rsid w:val="00241DC6"/>
    <w:rsid w:val="00241F00"/>
    <w:rsid w:val="00244A67"/>
    <w:rsid w:val="002736FA"/>
    <w:rsid w:val="00273802"/>
    <w:rsid w:val="00273D09"/>
    <w:rsid w:val="00275CBD"/>
    <w:rsid w:val="00287BCF"/>
    <w:rsid w:val="0029047D"/>
    <w:rsid w:val="00292812"/>
    <w:rsid w:val="0029298E"/>
    <w:rsid w:val="00296A14"/>
    <w:rsid w:val="00296FD6"/>
    <w:rsid w:val="0029740D"/>
    <w:rsid w:val="002976D3"/>
    <w:rsid w:val="002A0F5F"/>
    <w:rsid w:val="002A236F"/>
    <w:rsid w:val="002A78A5"/>
    <w:rsid w:val="002B2083"/>
    <w:rsid w:val="002B37ED"/>
    <w:rsid w:val="002B47AA"/>
    <w:rsid w:val="002B51AB"/>
    <w:rsid w:val="002C2118"/>
    <w:rsid w:val="002D2A44"/>
    <w:rsid w:val="002D2FFC"/>
    <w:rsid w:val="002D3508"/>
    <w:rsid w:val="002D62BA"/>
    <w:rsid w:val="002E2B5D"/>
    <w:rsid w:val="002E382F"/>
    <w:rsid w:val="002F2ACA"/>
    <w:rsid w:val="002F6D6C"/>
    <w:rsid w:val="002F7F5A"/>
    <w:rsid w:val="003025B2"/>
    <w:rsid w:val="00306303"/>
    <w:rsid w:val="00310434"/>
    <w:rsid w:val="00310F0D"/>
    <w:rsid w:val="00311FF2"/>
    <w:rsid w:val="00312F04"/>
    <w:rsid w:val="0031370D"/>
    <w:rsid w:val="003201D4"/>
    <w:rsid w:val="00327ECF"/>
    <w:rsid w:val="00330B5C"/>
    <w:rsid w:val="0033117D"/>
    <w:rsid w:val="00332A5A"/>
    <w:rsid w:val="00336D54"/>
    <w:rsid w:val="0034040C"/>
    <w:rsid w:val="003417C9"/>
    <w:rsid w:val="003509A4"/>
    <w:rsid w:val="003515DB"/>
    <w:rsid w:val="00351FA5"/>
    <w:rsid w:val="003555BE"/>
    <w:rsid w:val="00362266"/>
    <w:rsid w:val="003712C6"/>
    <w:rsid w:val="003717C1"/>
    <w:rsid w:val="00373AC5"/>
    <w:rsid w:val="00373C69"/>
    <w:rsid w:val="0037502F"/>
    <w:rsid w:val="00375BB8"/>
    <w:rsid w:val="00382970"/>
    <w:rsid w:val="00382E51"/>
    <w:rsid w:val="00384BB2"/>
    <w:rsid w:val="0038535C"/>
    <w:rsid w:val="00386ADC"/>
    <w:rsid w:val="00387273"/>
    <w:rsid w:val="00391E1E"/>
    <w:rsid w:val="00393BF6"/>
    <w:rsid w:val="003A0033"/>
    <w:rsid w:val="003B4AB1"/>
    <w:rsid w:val="003B74AD"/>
    <w:rsid w:val="003C0CC4"/>
    <w:rsid w:val="003C5EBE"/>
    <w:rsid w:val="003C68C2"/>
    <w:rsid w:val="003C7630"/>
    <w:rsid w:val="003D51F1"/>
    <w:rsid w:val="003D5368"/>
    <w:rsid w:val="003E4878"/>
    <w:rsid w:val="003F2975"/>
    <w:rsid w:val="003F6276"/>
    <w:rsid w:val="003F7088"/>
    <w:rsid w:val="003F7682"/>
    <w:rsid w:val="00401567"/>
    <w:rsid w:val="004062F9"/>
    <w:rsid w:val="00407BD6"/>
    <w:rsid w:val="00410F38"/>
    <w:rsid w:val="00412C57"/>
    <w:rsid w:val="00415C91"/>
    <w:rsid w:val="00420A87"/>
    <w:rsid w:val="00421261"/>
    <w:rsid w:val="00423B71"/>
    <w:rsid w:val="004240AC"/>
    <w:rsid w:val="00430CB3"/>
    <w:rsid w:val="004315F4"/>
    <w:rsid w:val="0043200D"/>
    <w:rsid w:val="00434EA7"/>
    <w:rsid w:val="00435F4A"/>
    <w:rsid w:val="004365E4"/>
    <w:rsid w:val="00437037"/>
    <w:rsid w:val="00440D47"/>
    <w:rsid w:val="00441BA8"/>
    <w:rsid w:val="0044200F"/>
    <w:rsid w:val="0044214E"/>
    <w:rsid w:val="004430C2"/>
    <w:rsid w:val="004447F5"/>
    <w:rsid w:val="004448B6"/>
    <w:rsid w:val="00445976"/>
    <w:rsid w:val="0044782C"/>
    <w:rsid w:val="00450DC0"/>
    <w:rsid w:val="00452F5E"/>
    <w:rsid w:val="00456453"/>
    <w:rsid w:val="00456F35"/>
    <w:rsid w:val="00463BD5"/>
    <w:rsid w:val="00470FF7"/>
    <w:rsid w:val="0048043E"/>
    <w:rsid w:val="004813D0"/>
    <w:rsid w:val="004817E5"/>
    <w:rsid w:val="004820CB"/>
    <w:rsid w:val="004864BE"/>
    <w:rsid w:val="004867DF"/>
    <w:rsid w:val="00487F39"/>
    <w:rsid w:val="0049410C"/>
    <w:rsid w:val="00494AB8"/>
    <w:rsid w:val="00497696"/>
    <w:rsid w:val="004A065C"/>
    <w:rsid w:val="004A1797"/>
    <w:rsid w:val="004A29E4"/>
    <w:rsid w:val="004B28B7"/>
    <w:rsid w:val="004B35E1"/>
    <w:rsid w:val="004B4CCD"/>
    <w:rsid w:val="004B5988"/>
    <w:rsid w:val="004B786B"/>
    <w:rsid w:val="004C1C3C"/>
    <w:rsid w:val="004C2C2D"/>
    <w:rsid w:val="004C42A4"/>
    <w:rsid w:val="004C5DFA"/>
    <w:rsid w:val="004C5F4F"/>
    <w:rsid w:val="004D35CE"/>
    <w:rsid w:val="004D3C12"/>
    <w:rsid w:val="004D57C7"/>
    <w:rsid w:val="004D5940"/>
    <w:rsid w:val="004D5EAD"/>
    <w:rsid w:val="004E56C9"/>
    <w:rsid w:val="004F1DE9"/>
    <w:rsid w:val="004F3DAF"/>
    <w:rsid w:val="004F487E"/>
    <w:rsid w:val="004F724D"/>
    <w:rsid w:val="004F7FB4"/>
    <w:rsid w:val="00501576"/>
    <w:rsid w:val="00501982"/>
    <w:rsid w:val="00503C1D"/>
    <w:rsid w:val="0050471D"/>
    <w:rsid w:val="00504FAD"/>
    <w:rsid w:val="00506BD7"/>
    <w:rsid w:val="00514A77"/>
    <w:rsid w:val="00516218"/>
    <w:rsid w:val="0051637A"/>
    <w:rsid w:val="00520C1F"/>
    <w:rsid w:val="00525425"/>
    <w:rsid w:val="0053090E"/>
    <w:rsid w:val="00531A51"/>
    <w:rsid w:val="005351C8"/>
    <w:rsid w:val="00537A69"/>
    <w:rsid w:val="00537CBA"/>
    <w:rsid w:val="0054388E"/>
    <w:rsid w:val="00544ABA"/>
    <w:rsid w:val="005539CC"/>
    <w:rsid w:val="005571E3"/>
    <w:rsid w:val="00557478"/>
    <w:rsid w:val="005575B3"/>
    <w:rsid w:val="00565EC2"/>
    <w:rsid w:val="005671CF"/>
    <w:rsid w:val="00567275"/>
    <w:rsid w:val="005706B7"/>
    <w:rsid w:val="00572ED2"/>
    <w:rsid w:val="00573953"/>
    <w:rsid w:val="0057689E"/>
    <w:rsid w:val="00577187"/>
    <w:rsid w:val="00584232"/>
    <w:rsid w:val="00585D71"/>
    <w:rsid w:val="00586DAF"/>
    <w:rsid w:val="00590450"/>
    <w:rsid w:val="005948F4"/>
    <w:rsid w:val="005968ED"/>
    <w:rsid w:val="005A6D38"/>
    <w:rsid w:val="005B0399"/>
    <w:rsid w:val="005B7BD4"/>
    <w:rsid w:val="005C0112"/>
    <w:rsid w:val="005C06D2"/>
    <w:rsid w:val="005C078E"/>
    <w:rsid w:val="005C2840"/>
    <w:rsid w:val="005C30D5"/>
    <w:rsid w:val="005C4BC9"/>
    <w:rsid w:val="005C5D90"/>
    <w:rsid w:val="005D0C44"/>
    <w:rsid w:val="005D3388"/>
    <w:rsid w:val="005E3742"/>
    <w:rsid w:val="005E62BC"/>
    <w:rsid w:val="005F0529"/>
    <w:rsid w:val="005F18F1"/>
    <w:rsid w:val="005F2C72"/>
    <w:rsid w:val="00600E0C"/>
    <w:rsid w:val="00604DAE"/>
    <w:rsid w:val="00605D26"/>
    <w:rsid w:val="0061145A"/>
    <w:rsid w:val="006133AA"/>
    <w:rsid w:val="00622A74"/>
    <w:rsid w:val="006238DB"/>
    <w:rsid w:val="006307D6"/>
    <w:rsid w:val="00632C73"/>
    <w:rsid w:val="00634A5B"/>
    <w:rsid w:val="00641036"/>
    <w:rsid w:val="00651EC2"/>
    <w:rsid w:val="00652D96"/>
    <w:rsid w:val="0065464B"/>
    <w:rsid w:val="006565B8"/>
    <w:rsid w:val="00667FC1"/>
    <w:rsid w:val="00670841"/>
    <w:rsid w:val="006749F4"/>
    <w:rsid w:val="00680603"/>
    <w:rsid w:val="00685E21"/>
    <w:rsid w:val="00691949"/>
    <w:rsid w:val="00691BC9"/>
    <w:rsid w:val="00692B04"/>
    <w:rsid w:val="0069332A"/>
    <w:rsid w:val="00693419"/>
    <w:rsid w:val="0069758C"/>
    <w:rsid w:val="006A61FD"/>
    <w:rsid w:val="006A694E"/>
    <w:rsid w:val="006A70DB"/>
    <w:rsid w:val="006B2461"/>
    <w:rsid w:val="006B6F33"/>
    <w:rsid w:val="006C2310"/>
    <w:rsid w:val="006C6546"/>
    <w:rsid w:val="006C6D49"/>
    <w:rsid w:val="006D198D"/>
    <w:rsid w:val="006D2FA9"/>
    <w:rsid w:val="006D5354"/>
    <w:rsid w:val="006D7907"/>
    <w:rsid w:val="006D7CCF"/>
    <w:rsid w:val="006E1309"/>
    <w:rsid w:val="006E7234"/>
    <w:rsid w:val="006E7E61"/>
    <w:rsid w:val="006F19BC"/>
    <w:rsid w:val="006F338A"/>
    <w:rsid w:val="00704012"/>
    <w:rsid w:val="00704708"/>
    <w:rsid w:val="0070701E"/>
    <w:rsid w:val="0070767B"/>
    <w:rsid w:val="007123DD"/>
    <w:rsid w:val="007228BD"/>
    <w:rsid w:val="00723C90"/>
    <w:rsid w:val="0072429A"/>
    <w:rsid w:val="00724FB5"/>
    <w:rsid w:val="007253B9"/>
    <w:rsid w:val="007267B2"/>
    <w:rsid w:val="00727966"/>
    <w:rsid w:val="00732295"/>
    <w:rsid w:val="00733E7D"/>
    <w:rsid w:val="007342F6"/>
    <w:rsid w:val="00736059"/>
    <w:rsid w:val="007361F4"/>
    <w:rsid w:val="00740BA0"/>
    <w:rsid w:val="0074218D"/>
    <w:rsid w:val="00742E35"/>
    <w:rsid w:val="0074702D"/>
    <w:rsid w:val="0074707E"/>
    <w:rsid w:val="00747C22"/>
    <w:rsid w:val="0075372D"/>
    <w:rsid w:val="007543C5"/>
    <w:rsid w:val="00755A1E"/>
    <w:rsid w:val="0076061C"/>
    <w:rsid w:val="00761FE2"/>
    <w:rsid w:val="00762DDF"/>
    <w:rsid w:val="007718EB"/>
    <w:rsid w:val="0078021F"/>
    <w:rsid w:val="0078293A"/>
    <w:rsid w:val="00782AA5"/>
    <w:rsid w:val="00783DFD"/>
    <w:rsid w:val="00786A9F"/>
    <w:rsid w:val="007953F8"/>
    <w:rsid w:val="007A02BF"/>
    <w:rsid w:val="007A2620"/>
    <w:rsid w:val="007A285E"/>
    <w:rsid w:val="007B4DA9"/>
    <w:rsid w:val="007B4E8E"/>
    <w:rsid w:val="007C1E43"/>
    <w:rsid w:val="007C20FF"/>
    <w:rsid w:val="007D40B5"/>
    <w:rsid w:val="007D4B00"/>
    <w:rsid w:val="007D59BF"/>
    <w:rsid w:val="007D6801"/>
    <w:rsid w:val="007E019F"/>
    <w:rsid w:val="007E2940"/>
    <w:rsid w:val="007E36B8"/>
    <w:rsid w:val="007E3938"/>
    <w:rsid w:val="007E3F5F"/>
    <w:rsid w:val="007E54DE"/>
    <w:rsid w:val="007E6264"/>
    <w:rsid w:val="007F0369"/>
    <w:rsid w:val="00800850"/>
    <w:rsid w:val="00802B68"/>
    <w:rsid w:val="00804551"/>
    <w:rsid w:val="008075A1"/>
    <w:rsid w:val="00811F5F"/>
    <w:rsid w:val="00813E33"/>
    <w:rsid w:val="008143AD"/>
    <w:rsid w:val="00814CF6"/>
    <w:rsid w:val="00821BDA"/>
    <w:rsid w:val="008224D3"/>
    <w:rsid w:val="00825535"/>
    <w:rsid w:val="00832A00"/>
    <w:rsid w:val="008333CC"/>
    <w:rsid w:val="00833D43"/>
    <w:rsid w:val="00836149"/>
    <w:rsid w:val="00847385"/>
    <w:rsid w:val="008517C7"/>
    <w:rsid w:val="008610D8"/>
    <w:rsid w:val="00862782"/>
    <w:rsid w:val="008634A6"/>
    <w:rsid w:val="0087038A"/>
    <w:rsid w:val="008717A4"/>
    <w:rsid w:val="0087285B"/>
    <w:rsid w:val="00880524"/>
    <w:rsid w:val="008828DA"/>
    <w:rsid w:val="00886AF1"/>
    <w:rsid w:val="008872DB"/>
    <w:rsid w:val="00887C92"/>
    <w:rsid w:val="00892F17"/>
    <w:rsid w:val="00894D1F"/>
    <w:rsid w:val="00895D2D"/>
    <w:rsid w:val="008A054C"/>
    <w:rsid w:val="008A2AC7"/>
    <w:rsid w:val="008A602B"/>
    <w:rsid w:val="008A708E"/>
    <w:rsid w:val="008B14D3"/>
    <w:rsid w:val="008B1D94"/>
    <w:rsid w:val="008B6A59"/>
    <w:rsid w:val="008B700A"/>
    <w:rsid w:val="008C1802"/>
    <w:rsid w:val="008C2C18"/>
    <w:rsid w:val="008D2EA3"/>
    <w:rsid w:val="008D352F"/>
    <w:rsid w:val="008D487F"/>
    <w:rsid w:val="008D4C26"/>
    <w:rsid w:val="008D61AD"/>
    <w:rsid w:val="008E06A2"/>
    <w:rsid w:val="008E2C52"/>
    <w:rsid w:val="008E4489"/>
    <w:rsid w:val="008F0903"/>
    <w:rsid w:val="008F1E4B"/>
    <w:rsid w:val="008F2581"/>
    <w:rsid w:val="008F4852"/>
    <w:rsid w:val="008F65CF"/>
    <w:rsid w:val="008F71B4"/>
    <w:rsid w:val="00903A3C"/>
    <w:rsid w:val="00907099"/>
    <w:rsid w:val="009107B6"/>
    <w:rsid w:val="00915CD3"/>
    <w:rsid w:val="0091746E"/>
    <w:rsid w:val="009217C9"/>
    <w:rsid w:val="00924034"/>
    <w:rsid w:val="0092562F"/>
    <w:rsid w:val="00933916"/>
    <w:rsid w:val="00933C26"/>
    <w:rsid w:val="0093568E"/>
    <w:rsid w:val="00935F67"/>
    <w:rsid w:val="00936203"/>
    <w:rsid w:val="00936430"/>
    <w:rsid w:val="009434C0"/>
    <w:rsid w:val="009458DB"/>
    <w:rsid w:val="009465E6"/>
    <w:rsid w:val="00946FA8"/>
    <w:rsid w:val="00950855"/>
    <w:rsid w:val="00951433"/>
    <w:rsid w:val="009554AB"/>
    <w:rsid w:val="00961D45"/>
    <w:rsid w:val="009630EE"/>
    <w:rsid w:val="00965D71"/>
    <w:rsid w:val="00965EE2"/>
    <w:rsid w:val="00971071"/>
    <w:rsid w:val="009748DA"/>
    <w:rsid w:val="00974D57"/>
    <w:rsid w:val="00975761"/>
    <w:rsid w:val="009772DB"/>
    <w:rsid w:val="00977858"/>
    <w:rsid w:val="00992587"/>
    <w:rsid w:val="00997A42"/>
    <w:rsid w:val="009A2483"/>
    <w:rsid w:val="009A26E9"/>
    <w:rsid w:val="009A2EC6"/>
    <w:rsid w:val="009A6847"/>
    <w:rsid w:val="009A6B60"/>
    <w:rsid w:val="009B037F"/>
    <w:rsid w:val="009B0575"/>
    <w:rsid w:val="009B0F76"/>
    <w:rsid w:val="009B1D16"/>
    <w:rsid w:val="009B4BEB"/>
    <w:rsid w:val="009C5D91"/>
    <w:rsid w:val="009D2805"/>
    <w:rsid w:val="009D4C60"/>
    <w:rsid w:val="009D5554"/>
    <w:rsid w:val="009E0E2F"/>
    <w:rsid w:val="009E1CE7"/>
    <w:rsid w:val="009E4185"/>
    <w:rsid w:val="009F3C34"/>
    <w:rsid w:val="009F6353"/>
    <w:rsid w:val="009F7F37"/>
    <w:rsid w:val="00A025D5"/>
    <w:rsid w:val="00A032A9"/>
    <w:rsid w:val="00A118EA"/>
    <w:rsid w:val="00A1350A"/>
    <w:rsid w:val="00A14CA0"/>
    <w:rsid w:val="00A2252F"/>
    <w:rsid w:val="00A25886"/>
    <w:rsid w:val="00A3186E"/>
    <w:rsid w:val="00A439CB"/>
    <w:rsid w:val="00A5153B"/>
    <w:rsid w:val="00A529AE"/>
    <w:rsid w:val="00A54FDB"/>
    <w:rsid w:val="00A608E3"/>
    <w:rsid w:val="00A61FE3"/>
    <w:rsid w:val="00A64D26"/>
    <w:rsid w:val="00A64F68"/>
    <w:rsid w:val="00A65945"/>
    <w:rsid w:val="00A65DD4"/>
    <w:rsid w:val="00A660A5"/>
    <w:rsid w:val="00A67A96"/>
    <w:rsid w:val="00A7108E"/>
    <w:rsid w:val="00A71B6D"/>
    <w:rsid w:val="00A81140"/>
    <w:rsid w:val="00A97118"/>
    <w:rsid w:val="00AA29D7"/>
    <w:rsid w:val="00AA6F0B"/>
    <w:rsid w:val="00AB3D34"/>
    <w:rsid w:val="00AB4DD5"/>
    <w:rsid w:val="00AC0770"/>
    <w:rsid w:val="00AC0959"/>
    <w:rsid w:val="00AC13BE"/>
    <w:rsid w:val="00AC1553"/>
    <w:rsid w:val="00AC509E"/>
    <w:rsid w:val="00AC5AD3"/>
    <w:rsid w:val="00AC7C44"/>
    <w:rsid w:val="00AD261D"/>
    <w:rsid w:val="00AD3874"/>
    <w:rsid w:val="00AE00B0"/>
    <w:rsid w:val="00AE1F05"/>
    <w:rsid w:val="00AE4D89"/>
    <w:rsid w:val="00AE7885"/>
    <w:rsid w:val="00AE7DF0"/>
    <w:rsid w:val="00AF7E90"/>
    <w:rsid w:val="00B100D9"/>
    <w:rsid w:val="00B126E9"/>
    <w:rsid w:val="00B1335D"/>
    <w:rsid w:val="00B2261F"/>
    <w:rsid w:val="00B23168"/>
    <w:rsid w:val="00B23D93"/>
    <w:rsid w:val="00B25B00"/>
    <w:rsid w:val="00B25DCB"/>
    <w:rsid w:val="00B30996"/>
    <w:rsid w:val="00B3532E"/>
    <w:rsid w:val="00B425B6"/>
    <w:rsid w:val="00B4336B"/>
    <w:rsid w:val="00B464C1"/>
    <w:rsid w:val="00B52E97"/>
    <w:rsid w:val="00B55177"/>
    <w:rsid w:val="00B56D74"/>
    <w:rsid w:val="00B5769C"/>
    <w:rsid w:val="00B60FEF"/>
    <w:rsid w:val="00B62A2F"/>
    <w:rsid w:val="00B62BDB"/>
    <w:rsid w:val="00B635BD"/>
    <w:rsid w:val="00B807D5"/>
    <w:rsid w:val="00B80AFE"/>
    <w:rsid w:val="00B81673"/>
    <w:rsid w:val="00B870F7"/>
    <w:rsid w:val="00B87382"/>
    <w:rsid w:val="00B8776F"/>
    <w:rsid w:val="00B93DD7"/>
    <w:rsid w:val="00B947CC"/>
    <w:rsid w:val="00B95141"/>
    <w:rsid w:val="00B96106"/>
    <w:rsid w:val="00B964DF"/>
    <w:rsid w:val="00B96D23"/>
    <w:rsid w:val="00B972A8"/>
    <w:rsid w:val="00B97B03"/>
    <w:rsid w:val="00BA0947"/>
    <w:rsid w:val="00BA13E9"/>
    <w:rsid w:val="00BA33A5"/>
    <w:rsid w:val="00BA3CFD"/>
    <w:rsid w:val="00BB0CA2"/>
    <w:rsid w:val="00BC11ED"/>
    <w:rsid w:val="00BC3A87"/>
    <w:rsid w:val="00BC7FED"/>
    <w:rsid w:val="00BD0350"/>
    <w:rsid w:val="00BD2993"/>
    <w:rsid w:val="00BD3BB5"/>
    <w:rsid w:val="00BE2C04"/>
    <w:rsid w:val="00BE6862"/>
    <w:rsid w:val="00BF0D9C"/>
    <w:rsid w:val="00BF273C"/>
    <w:rsid w:val="00BF346A"/>
    <w:rsid w:val="00BF6347"/>
    <w:rsid w:val="00C038B8"/>
    <w:rsid w:val="00C073AC"/>
    <w:rsid w:val="00C12FEA"/>
    <w:rsid w:val="00C1310D"/>
    <w:rsid w:val="00C134DA"/>
    <w:rsid w:val="00C21A39"/>
    <w:rsid w:val="00C2475F"/>
    <w:rsid w:val="00C24B2F"/>
    <w:rsid w:val="00C250FD"/>
    <w:rsid w:val="00C27595"/>
    <w:rsid w:val="00C31E12"/>
    <w:rsid w:val="00C3232F"/>
    <w:rsid w:val="00C34321"/>
    <w:rsid w:val="00C3782E"/>
    <w:rsid w:val="00C408CE"/>
    <w:rsid w:val="00C408E5"/>
    <w:rsid w:val="00C41AF6"/>
    <w:rsid w:val="00C4476F"/>
    <w:rsid w:val="00C55569"/>
    <w:rsid w:val="00C607A4"/>
    <w:rsid w:val="00C654EB"/>
    <w:rsid w:val="00C657FD"/>
    <w:rsid w:val="00C702D7"/>
    <w:rsid w:val="00C7393A"/>
    <w:rsid w:val="00C74235"/>
    <w:rsid w:val="00C74255"/>
    <w:rsid w:val="00C8283C"/>
    <w:rsid w:val="00C82EEF"/>
    <w:rsid w:val="00C833C5"/>
    <w:rsid w:val="00C834AE"/>
    <w:rsid w:val="00C85A9C"/>
    <w:rsid w:val="00C93A3B"/>
    <w:rsid w:val="00CA0A72"/>
    <w:rsid w:val="00CA0D6C"/>
    <w:rsid w:val="00CA16CB"/>
    <w:rsid w:val="00CA1A2F"/>
    <w:rsid w:val="00CA27DE"/>
    <w:rsid w:val="00CA39D2"/>
    <w:rsid w:val="00CA4A03"/>
    <w:rsid w:val="00CB38EF"/>
    <w:rsid w:val="00CB55C0"/>
    <w:rsid w:val="00CB7CA4"/>
    <w:rsid w:val="00CC2D4A"/>
    <w:rsid w:val="00CD298C"/>
    <w:rsid w:val="00CD7134"/>
    <w:rsid w:val="00CE1FC8"/>
    <w:rsid w:val="00CE6945"/>
    <w:rsid w:val="00CF1B73"/>
    <w:rsid w:val="00CF3D63"/>
    <w:rsid w:val="00CF5897"/>
    <w:rsid w:val="00CF7711"/>
    <w:rsid w:val="00D010FC"/>
    <w:rsid w:val="00D017CB"/>
    <w:rsid w:val="00D05C60"/>
    <w:rsid w:val="00D06237"/>
    <w:rsid w:val="00D10E17"/>
    <w:rsid w:val="00D15677"/>
    <w:rsid w:val="00D167D1"/>
    <w:rsid w:val="00D179B6"/>
    <w:rsid w:val="00D20B2D"/>
    <w:rsid w:val="00D216B6"/>
    <w:rsid w:val="00D224CD"/>
    <w:rsid w:val="00D32BF6"/>
    <w:rsid w:val="00D36A2C"/>
    <w:rsid w:val="00D41644"/>
    <w:rsid w:val="00D4492F"/>
    <w:rsid w:val="00D44B5D"/>
    <w:rsid w:val="00D45052"/>
    <w:rsid w:val="00D60C96"/>
    <w:rsid w:val="00D61435"/>
    <w:rsid w:val="00D63974"/>
    <w:rsid w:val="00D65B83"/>
    <w:rsid w:val="00D70A96"/>
    <w:rsid w:val="00D71018"/>
    <w:rsid w:val="00D71B27"/>
    <w:rsid w:val="00D72070"/>
    <w:rsid w:val="00D72203"/>
    <w:rsid w:val="00D74C70"/>
    <w:rsid w:val="00D75B84"/>
    <w:rsid w:val="00D7737B"/>
    <w:rsid w:val="00D81573"/>
    <w:rsid w:val="00D84FB7"/>
    <w:rsid w:val="00D865BA"/>
    <w:rsid w:val="00D86B23"/>
    <w:rsid w:val="00D9590C"/>
    <w:rsid w:val="00DA0FF1"/>
    <w:rsid w:val="00DA2079"/>
    <w:rsid w:val="00DA4633"/>
    <w:rsid w:val="00DA5D52"/>
    <w:rsid w:val="00DB0DFF"/>
    <w:rsid w:val="00DB1055"/>
    <w:rsid w:val="00DB31B3"/>
    <w:rsid w:val="00DB45F3"/>
    <w:rsid w:val="00DB6254"/>
    <w:rsid w:val="00DC2FC1"/>
    <w:rsid w:val="00DC512E"/>
    <w:rsid w:val="00DD055F"/>
    <w:rsid w:val="00DD0D4B"/>
    <w:rsid w:val="00DD1D87"/>
    <w:rsid w:val="00DD5468"/>
    <w:rsid w:val="00DD6F52"/>
    <w:rsid w:val="00DE0275"/>
    <w:rsid w:val="00DE048E"/>
    <w:rsid w:val="00DE0E37"/>
    <w:rsid w:val="00DE43BE"/>
    <w:rsid w:val="00DE49A1"/>
    <w:rsid w:val="00DE504F"/>
    <w:rsid w:val="00DF1828"/>
    <w:rsid w:val="00DF5D8D"/>
    <w:rsid w:val="00DF71AA"/>
    <w:rsid w:val="00DF756E"/>
    <w:rsid w:val="00E0240B"/>
    <w:rsid w:val="00E0319A"/>
    <w:rsid w:val="00E048E6"/>
    <w:rsid w:val="00E1293F"/>
    <w:rsid w:val="00E143E4"/>
    <w:rsid w:val="00E165D0"/>
    <w:rsid w:val="00E21F51"/>
    <w:rsid w:val="00E221EC"/>
    <w:rsid w:val="00E22A93"/>
    <w:rsid w:val="00E23469"/>
    <w:rsid w:val="00E24EB8"/>
    <w:rsid w:val="00E2511F"/>
    <w:rsid w:val="00E268BB"/>
    <w:rsid w:val="00E30A79"/>
    <w:rsid w:val="00E32FAF"/>
    <w:rsid w:val="00E4065B"/>
    <w:rsid w:val="00E419E8"/>
    <w:rsid w:val="00E466BB"/>
    <w:rsid w:val="00E470A1"/>
    <w:rsid w:val="00E53433"/>
    <w:rsid w:val="00E54483"/>
    <w:rsid w:val="00E54CDB"/>
    <w:rsid w:val="00E571F0"/>
    <w:rsid w:val="00E6075A"/>
    <w:rsid w:val="00E60EC7"/>
    <w:rsid w:val="00E638BE"/>
    <w:rsid w:val="00E65F90"/>
    <w:rsid w:val="00E67A73"/>
    <w:rsid w:val="00E71F04"/>
    <w:rsid w:val="00E805C8"/>
    <w:rsid w:val="00E814CF"/>
    <w:rsid w:val="00E82CED"/>
    <w:rsid w:val="00E940E5"/>
    <w:rsid w:val="00E9639E"/>
    <w:rsid w:val="00E97374"/>
    <w:rsid w:val="00EA0F71"/>
    <w:rsid w:val="00EA363F"/>
    <w:rsid w:val="00EA5662"/>
    <w:rsid w:val="00EA73D7"/>
    <w:rsid w:val="00EB2D39"/>
    <w:rsid w:val="00EB2FFC"/>
    <w:rsid w:val="00EB5017"/>
    <w:rsid w:val="00EC738C"/>
    <w:rsid w:val="00ED15A9"/>
    <w:rsid w:val="00ED6D7D"/>
    <w:rsid w:val="00ED6EF6"/>
    <w:rsid w:val="00EE0E71"/>
    <w:rsid w:val="00EE164E"/>
    <w:rsid w:val="00EE3132"/>
    <w:rsid w:val="00EE52B6"/>
    <w:rsid w:val="00F020CF"/>
    <w:rsid w:val="00F05B80"/>
    <w:rsid w:val="00F06DF1"/>
    <w:rsid w:val="00F10596"/>
    <w:rsid w:val="00F21340"/>
    <w:rsid w:val="00F223C9"/>
    <w:rsid w:val="00F23BF2"/>
    <w:rsid w:val="00F2655B"/>
    <w:rsid w:val="00F303FD"/>
    <w:rsid w:val="00F3112C"/>
    <w:rsid w:val="00F33402"/>
    <w:rsid w:val="00F33E0C"/>
    <w:rsid w:val="00F34862"/>
    <w:rsid w:val="00F35BEA"/>
    <w:rsid w:val="00F41396"/>
    <w:rsid w:val="00F4627F"/>
    <w:rsid w:val="00F47F16"/>
    <w:rsid w:val="00F50E65"/>
    <w:rsid w:val="00F52091"/>
    <w:rsid w:val="00F52FC0"/>
    <w:rsid w:val="00F576CB"/>
    <w:rsid w:val="00F6182D"/>
    <w:rsid w:val="00F6550A"/>
    <w:rsid w:val="00F6578E"/>
    <w:rsid w:val="00F66E1F"/>
    <w:rsid w:val="00F70C36"/>
    <w:rsid w:val="00F7291C"/>
    <w:rsid w:val="00F806F8"/>
    <w:rsid w:val="00F90CD8"/>
    <w:rsid w:val="00F92ADB"/>
    <w:rsid w:val="00F930AF"/>
    <w:rsid w:val="00F943B4"/>
    <w:rsid w:val="00F95A67"/>
    <w:rsid w:val="00FA0FB7"/>
    <w:rsid w:val="00FA40E8"/>
    <w:rsid w:val="00FA68D0"/>
    <w:rsid w:val="00FA6E31"/>
    <w:rsid w:val="00FB207C"/>
    <w:rsid w:val="00FB2765"/>
    <w:rsid w:val="00FB3E9F"/>
    <w:rsid w:val="00FB7CA2"/>
    <w:rsid w:val="00FC57CA"/>
    <w:rsid w:val="00FC798D"/>
    <w:rsid w:val="00FD104A"/>
    <w:rsid w:val="00FD1FC0"/>
    <w:rsid w:val="00FD31B1"/>
    <w:rsid w:val="00FD46A8"/>
    <w:rsid w:val="00FD7027"/>
    <w:rsid w:val="00FE23F5"/>
    <w:rsid w:val="00FE2B0E"/>
    <w:rsid w:val="00FE5D8F"/>
    <w:rsid w:val="00FF04E3"/>
    <w:rsid w:val="00FF0735"/>
    <w:rsid w:val="00FF1EA6"/>
    <w:rsid w:val="00FF4A83"/>
    <w:rsid w:val="00FF592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3B77E"/>
  <w15:docId w15:val="{5863EC70-55D6-4905-B1AC-25E75AB40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4708"/>
    <w:pPr>
      <w:spacing w:after="0" w:line="240" w:lineRule="auto"/>
    </w:pPr>
    <w:rPr>
      <w:rFonts w:eastAsia="Times New Roman"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DB45F3"/>
    <w:pPr>
      <w:tabs>
        <w:tab w:val="center" w:pos="4153"/>
        <w:tab w:val="right" w:pos="8306"/>
      </w:tabs>
    </w:pPr>
  </w:style>
  <w:style w:type="character" w:customStyle="1" w:styleId="AntratsDiagrama">
    <w:name w:val="Antraštės Diagrama"/>
    <w:basedOn w:val="Numatytasispastraiposriftas"/>
    <w:link w:val="Antrats"/>
    <w:rsid w:val="00DB45F3"/>
    <w:rPr>
      <w:rFonts w:eastAsia="Times New Roman" w:cs="Times New Roman"/>
      <w:szCs w:val="24"/>
    </w:rPr>
  </w:style>
  <w:style w:type="paragraph" w:styleId="Sraopastraipa">
    <w:name w:val="List Paragraph"/>
    <w:basedOn w:val="prastasis"/>
    <w:uiPriority w:val="34"/>
    <w:qFormat/>
    <w:rsid w:val="00DB45F3"/>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DB45F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45F3"/>
    <w:rPr>
      <w:rFonts w:ascii="Segoe UI" w:eastAsia="Times New Roman" w:hAnsi="Segoe UI" w:cs="Segoe UI"/>
      <w:sz w:val="18"/>
      <w:szCs w:val="18"/>
    </w:rPr>
  </w:style>
  <w:style w:type="paragraph" w:customStyle="1" w:styleId="bodytext">
    <w:name w:val="bodytext"/>
    <w:basedOn w:val="prastasis"/>
    <w:rsid w:val="009E1CE7"/>
    <w:pPr>
      <w:spacing w:before="100" w:beforeAutospacing="1" w:after="100" w:afterAutospacing="1"/>
    </w:pPr>
    <w:rPr>
      <w:lang w:eastAsia="lt-LT"/>
    </w:rPr>
  </w:style>
  <w:style w:type="paragraph" w:styleId="Pagrindinistekstas">
    <w:name w:val="Body Text"/>
    <w:basedOn w:val="prastasis"/>
    <w:link w:val="PagrindinistekstasDiagrama"/>
    <w:rsid w:val="00035999"/>
    <w:pPr>
      <w:spacing w:line="360" w:lineRule="auto"/>
      <w:ind w:firstLine="1298"/>
    </w:pPr>
    <w:rPr>
      <w:szCs w:val="20"/>
      <w:lang w:bidi="he-IL"/>
    </w:rPr>
  </w:style>
  <w:style w:type="character" w:customStyle="1" w:styleId="PagrindinistekstasDiagrama">
    <w:name w:val="Pagrindinis tekstas Diagrama"/>
    <w:basedOn w:val="Numatytasispastraiposriftas"/>
    <w:link w:val="Pagrindinistekstas"/>
    <w:rsid w:val="00035999"/>
    <w:rPr>
      <w:rFonts w:eastAsia="Times New Roman" w:cs="Times New Roman"/>
      <w:szCs w:val="20"/>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367222">
      <w:bodyDiv w:val="1"/>
      <w:marLeft w:val="0"/>
      <w:marRight w:val="0"/>
      <w:marTop w:val="0"/>
      <w:marBottom w:val="0"/>
      <w:divBdr>
        <w:top w:val="none" w:sz="0" w:space="0" w:color="auto"/>
        <w:left w:val="none" w:sz="0" w:space="0" w:color="auto"/>
        <w:bottom w:val="none" w:sz="0" w:space="0" w:color="auto"/>
        <w:right w:val="none" w:sz="0" w:space="0" w:color="auto"/>
      </w:divBdr>
    </w:div>
    <w:div w:id="235555451">
      <w:bodyDiv w:val="1"/>
      <w:marLeft w:val="0"/>
      <w:marRight w:val="0"/>
      <w:marTop w:val="0"/>
      <w:marBottom w:val="0"/>
      <w:divBdr>
        <w:top w:val="none" w:sz="0" w:space="0" w:color="auto"/>
        <w:left w:val="none" w:sz="0" w:space="0" w:color="auto"/>
        <w:bottom w:val="none" w:sz="0" w:space="0" w:color="auto"/>
        <w:right w:val="none" w:sz="0" w:space="0" w:color="auto"/>
      </w:divBdr>
    </w:div>
    <w:div w:id="506333530">
      <w:bodyDiv w:val="1"/>
      <w:marLeft w:val="0"/>
      <w:marRight w:val="0"/>
      <w:marTop w:val="0"/>
      <w:marBottom w:val="0"/>
      <w:divBdr>
        <w:top w:val="none" w:sz="0" w:space="0" w:color="auto"/>
        <w:left w:val="none" w:sz="0" w:space="0" w:color="auto"/>
        <w:bottom w:val="none" w:sz="0" w:space="0" w:color="auto"/>
        <w:right w:val="none" w:sz="0" w:space="0" w:color="auto"/>
      </w:divBdr>
      <w:divsChild>
        <w:div w:id="1672365915">
          <w:marLeft w:val="0"/>
          <w:marRight w:val="0"/>
          <w:marTop w:val="0"/>
          <w:marBottom w:val="0"/>
          <w:divBdr>
            <w:top w:val="none" w:sz="0" w:space="0" w:color="auto"/>
            <w:left w:val="none" w:sz="0" w:space="0" w:color="auto"/>
            <w:bottom w:val="none" w:sz="0" w:space="0" w:color="auto"/>
            <w:right w:val="none" w:sz="0" w:space="0" w:color="auto"/>
          </w:divBdr>
        </w:div>
      </w:divsChild>
    </w:div>
    <w:div w:id="692073423">
      <w:bodyDiv w:val="1"/>
      <w:marLeft w:val="0"/>
      <w:marRight w:val="0"/>
      <w:marTop w:val="0"/>
      <w:marBottom w:val="0"/>
      <w:divBdr>
        <w:top w:val="none" w:sz="0" w:space="0" w:color="auto"/>
        <w:left w:val="none" w:sz="0" w:space="0" w:color="auto"/>
        <w:bottom w:val="none" w:sz="0" w:space="0" w:color="auto"/>
        <w:right w:val="none" w:sz="0" w:space="0" w:color="auto"/>
      </w:divBdr>
      <w:divsChild>
        <w:div w:id="1536456263">
          <w:marLeft w:val="0"/>
          <w:marRight w:val="0"/>
          <w:marTop w:val="0"/>
          <w:marBottom w:val="0"/>
          <w:divBdr>
            <w:top w:val="none" w:sz="0" w:space="0" w:color="auto"/>
            <w:left w:val="none" w:sz="0" w:space="0" w:color="auto"/>
            <w:bottom w:val="none" w:sz="0" w:space="0" w:color="auto"/>
            <w:right w:val="none" w:sz="0" w:space="0" w:color="auto"/>
          </w:divBdr>
        </w:div>
      </w:divsChild>
    </w:div>
    <w:div w:id="728655403">
      <w:bodyDiv w:val="1"/>
      <w:marLeft w:val="0"/>
      <w:marRight w:val="0"/>
      <w:marTop w:val="0"/>
      <w:marBottom w:val="0"/>
      <w:divBdr>
        <w:top w:val="none" w:sz="0" w:space="0" w:color="auto"/>
        <w:left w:val="none" w:sz="0" w:space="0" w:color="auto"/>
        <w:bottom w:val="none" w:sz="0" w:space="0" w:color="auto"/>
        <w:right w:val="none" w:sz="0" w:space="0" w:color="auto"/>
      </w:divBdr>
    </w:div>
    <w:div w:id="901480175">
      <w:bodyDiv w:val="1"/>
      <w:marLeft w:val="0"/>
      <w:marRight w:val="0"/>
      <w:marTop w:val="0"/>
      <w:marBottom w:val="0"/>
      <w:divBdr>
        <w:top w:val="none" w:sz="0" w:space="0" w:color="auto"/>
        <w:left w:val="none" w:sz="0" w:space="0" w:color="auto"/>
        <w:bottom w:val="none" w:sz="0" w:space="0" w:color="auto"/>
        <w:right w:val="none" w:sz="0" w:space="0" w:color="auto"/>
      </w:divBdr>
    </w:div>
    <w:div w:id="1095201752">
      <w:bodyDiv w:val="1"/>
      <w:marLeft w:val="0"/>
      <w:marRight w:val="0"/>
      <w:marTop w:val="0"/>
      <w:marBottom w:val="0"/>
      <w:divBdr>
        <w:top w:val="none" w:sz="0" w:space="0" w:color="auto"/>
        <w:left w:val="none" w:sz="0" w:space="0" w:color="auto"/>
        <w:bottom w:val="none" w:sz="0" w:space="0" w:color="auto"/>
        <w:right w:val="none" w:sz="0" w:space="0" w:color="auto"/>
      </w:divBdr>
      <w:divsChild>
        <w:div w:id="297806629">
          <w:marLeft w:val="0"/>
          <w:marRight w:val="0"/>
          <w:marTop w:val="0"/>
          <w:marBottom w:val="0"/>
          <w:divBdr>
            <w:top w:val="none" w:sz="0" w:space="0" w:color="auto"/>
            <w:left w:val="none" w:sz="0" w:space="0" w:color="auto"/>
            <w:bottom w:val="none" w:sz="0" w:space="0" w:color="auto"/>
            <w:right w:val="none" w:sz="0" w:space="0" w:color="auto"/>
          </w:divBdr>
        </w:div>
      </w:divsChild>
    </w:div>
    <w:div w:id="1095441395">
      <w:bodyDiv w:val="1"/>
      <w:marLeft w:val="0"/>
      <w:marRight w:val="0"/>
      <w:marTop w:val="0"/>
      <w:marBottom w:val="0"/>
      <w:divBdr>
        <w:top w:val="none" w:sz="0" w:space="0" w:color="auto"/>
        <w:left w:val="none" w:sz="0" w:space="0" w:color="auto"/>
        <w:bottom w:val="none" w:sz="0" w:space="0" w:color="auto"/>
        <w:right w:val="none" w:sz="0" w:space="0" w:color="auto"/>
      </w:divBdr>
      <w:divsChild>
        <w:div w:id="1592856782">
          <w:marLeft w:val="0"/>
          <w:marRight w:val="0"/>
          <w:marTop w:val="0"/>
          <w:marBottom w:val="0"/>
          <w:divBdr>
            <w:top w:val="none" w:sz="0" w:space="0" w:color="auto"/>
            <w:left w:val="none" w:sz="0" w:space="0" w:color="auto"/>
            <w:bottom w:val="none" w:sz="0" w:space="0" w:color="auto"/>
            <w:right w:val="none" w:sz="0" w:space="0" w:color="auto"/>
          </w:divBdr>
        </w:div>
      </w:divsChild>
    </w:div>
    <w:div w:id="1103304212">
      <w:bodyDiv w:val="1"/>
      <w:marLeft w:val="0"/>
      <w:marRight w:val="0"/>
      <w:marTop w:val="0"/>
      <w:marBottom w:val="0"/>
      <w:divBdr>
        <w:top w:val="none" w:sz="0" w:space="0" w:color="auto"/>
        <w:left w:val="none" w:sz="0" w:space="0" w:color="auto"/>
        <w:bottom w:val="none" w:sz="0" w:space="0" w:color="auto"/>
        <w:right w:val="none" w:sz="0" w:space="0" w:color="auto"/>
      </w:divBdr>
      <w:divsChild>
        <w:div w:id="565725254">
          <w:marLeft w:val="0"/>
          <w:marRight w:val="0"/>
          <w:marTop w:val="0"/>
          <w:marBottom w:val="0"/>
          <w:divBdr>
            <w:top w:val="none" w:sz="0" w:space="0" w:color="auto"/>
            <w:left w:val="none" w:sz="0" w:space="0" w:color="auto"/>
            <w:bottom w:val="none" w:sz="0" w:space="0" w:color="auto"/>
            <w:right w:val="none" w:sz="0" w:space="0" w:color="auto"/>
          </w:divBdr>
        </w:div>
      </w:divsChild>
    </w:div>
    <w:div w:id="1383214506">
      <w:bodyDiv w:val="1"/>
      <w:marLeft w:val="0"/>
      <w:marRight w:val="0"/>
      <w:marTop w:val="0"/>
      <w:marBottom w:val="0"/>
      <w:divBdr>
        <w:top w:val="none" w:sz="0" w:space="0" w:color="auto"/>
        <w:left w:val="none" w:sz="0" w:space="0" w:color="auto"/>
        <w:bottom w:val="none" w:sz="0" w:space="0" w:color="auto"/>
        <w:right w:val="none" w:sz="0" w:space="0" w:color="auto"/>
      </w:divBdr>
    </w:div>
    <w:div w:id="1459372030">
      <w:bodyDiv w:val="1"/>
      <w:marLeft w:val="0"/>
      <w:marRight w:val="0"/>
      <w:marTop w:val="0"/>
      <w:marBottom w:val="0"/>
      <w:divBdr>
        <w:top w:val="none" w:sz="0" w:space="0" w:color="auto"/>
        <w:left w:val="none" w:sz="0" w:space="0" w:color="auto"/>
        <w:bottom w:val="none" w:sz="0" w:space="0" w:color="auto"/>
        <w:right w:val="none" w:sz="0" w:space="0" w:color="auto"/>
      </w:divBdr>
      <w:divsChild>
        <w:div w:id="242565654">
          <w:marLeft w:val="0"/>
          <w:marRight w:val="0"/>
          <w:marTop w:val="0"/>
          <w:marBottom w:val="0"/>
          <w:divBdr>
            <w:top w:val="none" w:sz="0" w:space="0" w:color="auto"/>
            <w:left w:val="none" w:sz="0" w:space="0" w:color="auto"/>
            <w:bottom w:val="none" w:sz="0" w:space="0" w:color="auto"/>
            <w:right w:val="none" w:sz="0" w:space="0" w:color="auto"/>
          </w:divBdr>
        </w:div>
      </w:divsChild>
    </w:div>
    <w:div w:id="1833448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A04F1-9586-47F5-90EF-A9E034CB2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8693</Words>
  <Characters>4956</Characters>
  <Application>Microsoft Office Word</Application>
  <DocSecurity>0</DocSecurity>
  <Lines>41</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Darbas</dc:creator>
  <cp:lastModifiedBy>An Sav</cp:lastModifiedBy>
  <cp:revision>6</cp:revision>
  <cp:lastPrinted>2025-02-06T08:50:00Z</cp:lastPrinted>
  <dcterms:created xsi:type="dcterms:W3CDTF">2026-02-10T06:46:00Z</dcterms:created>
  <dcterms:modified xsi:type="dcterms:W3CDTF">2026-02-18T07:58:00Z</dcterms:modified>
</cp:coreProperties>
</file>